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9D" w:rsidRPr="000735D5" w:rsidRDefault="007E467C">
      <w:pPr>
        <w:spacing w:after="0" w:line="408" w:lineRule="auto"/>
        <w:ind w:left="120"/>
        <w:jc w:val="center"/>
        <w:rPr>
          <w:lang w:val="ru-RU"/>
        </w:rPr>
      </w:pPr>
      <w:bookmarkStart w:id="0" w:name="block-7841417"/>
      <w:r w:rsidRPr="000735D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B3E9D" w:rsidRPr="000735D5" w:rsidRDefault="007E467C">
      <w:pPr>
        <w:spacing w:after="0" w:line="408" w:lineRule="auto"/>
        <w:ind w:left="120"/>
        <w:jc w:val="center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0735D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0735D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B3E9D" w:rsidRPr="000735D5" w:rsidRDefault="007E467C">
      <w:pPr>
        <w:spacing w:after="0" w:line="408" w:lineRule="auto"/>
        <w:ind w:left="120"/>
        <w:jc w:val="center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0735D5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0735D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735D5">
        <w:rPr>
          <w:rFonts w:ascii="Times New Roman" w:hAnsi="Times New Roman"/>
          <w:color w:val="000000"/>
          <w:sz w:val="28"/>
          <w:lang w:val="ru-RU"/>
        </w:rPr>
        <w:t>​</w:t>
      </w:r>
    </w:p>
    <w:p w:rsidR="00DB3E9D" w:rsidRPr="000735D5" w:rsidRDefault="007E467C">
      <w:pPr>
        <w:spacing w:after="0" w:line="408" w:lineRule="auto"/>
        <w:ind w:left="120"/>
        <w:jc w:val="center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 РК Вяртсильская СОШ</w:t>
      </w:r>
    </w:p>
    <w:p w:rsidR="000735D5" w:rsidRDefault="000735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>
            <wp:extent cx="5940425" cy="2573335"/>
            <wp:effectExtent l="76200" t="152400" r="60325" b="131765"/>
            <wp:docPr id="8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40425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E9D" w:rsidRPr="000735D5" w:rsidRDefault="007E467C">
      <w:pPr>
        <w:spacing w:after="0" w:line="408" w:lineRule="auto"/>
        <w:ind w:left="120"/>
        <w:jc w:val="center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B3E9D" w:rsidRPr="000735D5" w:rsidRDefault="007E467C">
      <w:pPr>
        <w:spacing w:after="0" w:line="408" w:lineRule="auto"/>
        <w:ind w:left="120"/>
        <w:jc w:val="center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1098314)</w:t>
      </w: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7E467C">
      <w:pPr>
        <w:spacing w:after="0" w:line="408" w:lineRule="auto"/>
        <w:ind w:left="120"/>
        <w:jc w:val="center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DB3E9D" w:rsidRPr="000735D5" w:rsidRDefault="007E467C">
      <w:pPr>
        <w:spacing w:after="0" w:line="408" w:lineRule="auto"/>
        <w:ind w:left="120"/>
        <w:jc w:val="center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DB3E9D">
      <w:pPr>
        <w:spacing w:after="0"/>
        <w:ind w:left="120"/>
        <w:jc w:val="center"/>
        <w:rPr>
          <w:lang w:val="ru-RU"/>
        </w:rPr>
      </w:pPr>
    </w:p>
    <w:p w:rsidR="00DB3E9D" w:rsidRPr="000735D5" w:rsidRDefault="007E467C">
      <w:pPr>
        <w:spacing w:after="0"/>
        <w:ind w:left="120"/>
        <w:jc w:val="center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0735D5">
        <w:rPr>
          <w:rFonts w:ascii="Times New Roman" w:hAnsi="Times New Roman"/>
          <w:b/>
          <w:color w:val="000000"/>
          <w:sz w:val="28"/>
          <w:lang w:val="ru-RU"/>
        </w:rPr>
        <w:t>пгт. Вяртсиля</w:t>
      </w:r>
      <w:bookmarkEnd w:id="3"/>
      <w:r w:rsidRPr="000735D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0735D5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4"/>
      <w:r w:rsidRPr="000735D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735D5">
        <w:rPr>
          <w:rFonts w:ascii="Times New Roman" w:hAnsi="Times New Roman"/>
          <w:color w:val="000000"/>
          <w:sz w:val="28"/>
          <w:lang w:val="ru-RU"/>
        </w:rPr>
        <w:t>​</w:t>
      </w:r>
    </w:p>
    <w:p w:rsidR="00DB3E9D" w:rsidRPr="000735D5" w:rsidRDefault="00DB3E9D">
      <w:pPr>
        <w:spacing w:after="0"/>
        <w:ind w:left="120"/>
        <w:rPr>
          <w:lang w:val="ru-RU"/>
        </w:rPr>
      </w:pPr>
    </w:p>
    <w:p w:rsidR="00DB3E9D" w:rsidRPr="000735D5" w:rsidRDefault="00DB3E9D">
      <w:pPr>
        <w:rPr>
          <w:lang w:val="ru-RU"/>
        </w:rPr>
        <w:sectPr w:rsidR="00DB3E9D" w:rsidRPr="000735D5">
          <w:pgSz w:w="11906" w:h="16383"/>
          <w:pgMar w:top="1134" w:right="850" w:bottom="1134" w:left="1701" w:header="720" w:footer="720" w:gutter="0"/>
          <w:cols w:space="720"/>
        </w:sectPr>
      </w:pP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bookmarkStart w:id="5" w:name="block-7841418"/>
      <w:bookmarkEnd w:id="0"/>
      <w:r w:rsidRPr="000735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</w:t>
      </w:r>
      <w:r w:rsidRPr="000735D5">
        <w:rPr>
          <w:rFonts w:ascii="Times New Roman" w:hAnsi="Times New Roman"/>
          <w:color w:val="000000"/>
          <w:sz w:val="28"/>
          <w:lang w:val="ru-RU"/>
        </w:rPr>
        <w:t>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</w:t>
      </w:r>
      <w:r w:rsidRPr="000735D5">
        <w:rPr>
          <w:rFonts w:ascii="Times New Roman" w:hAnsi="Times New Roman"/>
          <w:color w:val="000000"/>
          <w:sz w:val="28"/>
          <w:lang w:val="ru-RU"/>
        </w:rPr>
        <w:t>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</w:t>
      </w:r>
      <w:r w:rsidRPr="000735D5">
        <w:rPr>
          <w:rFonts w:ascii="Times New Roman" w:hAnsi="Times New Roman"/>
          <w:color w:val="000000"/>
          <w:sz w:val="28"/>
          <w:lang w:val="ru-RU"/>
        </w:rPr>
        <w:t>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</w:t>
      </w:r>
      <w:r w:rsidRPr="000735D5">
        <w:rPr>
          <w:rFonts w:ascii="Times New Roman" w:hAnsi="Times New Roman"/>
          <w:color w:val="000000"/>
          <w:sz w:val="28"/>
          <w:lang w:val="ru-RU"/>
        </w:rPr>
        <w:t>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</w:t>
      </w:r>
      <w:r w:rsidRPr="000735D5">
        <w:rPr>
          <w:rFonts w:ascii="Times New Roman" w:hAnsi="Times New Roman"/>
          <w:color w:val="000000"/>
          <w:sz w:val="28"/>
          <w:lang w:val="ru-RU"/>
        </w:rPr>
        <w:t>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Содержание </w:t>
      </w:r>
      <w:r w:rsidRPr="000735D5">
        <w:rPr>
          <w:rFonts w:ascii="Times New Roman" w:hAnsi="Times New Roman"/>
          <w:color w:val="000000"/>
          <w:sz w:val="28"/>
          <w:lang w:val="ru-RU"/>
        </w:rPr>
        <w:t>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735D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0735D5">
        <w:rPr>
          <w:rFonts w:ascii="Times New Roman" w:hAnsi="Times New Roman"/>
          <w:color w:val="000000"/>
          <w:sz w:val="28"/>
          <w:lang w:val="ru-RU"/>
        </w:rPr>
        <w:t>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</w:t>
      </w:r>
      <w:r w:rsidRPr="000735D5">
        <w:rPr>
          <w:rFonts w:ascii="Times New Roman" w:hAnsi="Times New Roman"/>
          <w:color w:val="000000"/>
          <w:sz w:val="28"/>
          <w:lang w:val="ru-RU"/>
        </w:rPr>
        <w:t>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</w:t>
      </w:r>
      <w:r w:rsidRPr="000735D5">
        <w:rPr>
          <w:rFonts w:ascii="Times New Roman" w:hAnsi="Times New Roman"/>
          <w:color w:val="000000"/>
          <w:sz w:val="28"/>
          <w:lang w:val="ru-RU"/>
        </w:rPr>
        <w:t>му творчеству.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</w:t>
      </w:r>
      <w:r w:rsidRPr="000735D5">
        <w:rPr>
          <w:rFonts w:ascii="Times New Roman" w:hAnsi="Times New Roman"/>
          <w:color w:val="000000"/>
          <w:sz w:val="28"/>
          <w:lang w:val="ru-RU"/>
        </w:rPr>
        <w:t>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Согласно учебному пл</w:t>
      </w:r>
      <w:r w:rsidRPr="000735D5">
        <w:rPr>
          <w:rFonts w:ascii="Times New Roman" w:hAnsi="Times New Roman"/>
          <w:color w:val="000000"/>
          <w:sz w:val="28"/>
          <w:lang w:val="ru-RU"/>
        </w:rPr>
        <w:t>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0735D5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7 классе – 102 часа (3 часа в неделю), в 8 классе – 102 часа (3 часа в неделю), в 9 классе – 102 часа (3 часа в неделю).</w:t>
      </w:r>
      <w:bookmarkEnd w:id="6"/>
      <w:r w:rsidRPr="000735D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B3E9D" w:rsidRPr="000735D5" w:rsidRDefault="00DB3E9D">
      <w:pPr>
        <w:rPr>
          <w:lang w:val="ru-RU"/>
        </w:rPr>
        <w:sectPr w:rsidR="00DB3E9D" w:rsidRPr="000735D5">
          <w:pgSz w:w="11906" w:h="16383"/>
          <w:pgMar w:top="1134" w:right="850" w:bottom="1134" w:left="1701" w:header="720" w:footer="720" w:gutter="0"/>
          <w:cols w:space="720"/>
        </w:sectPr>
      </w:pP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bookmarkStart w:id="7" w:name="block-7841416"/>
      <w:bookmarkEnd w:id="5"/>
      <w:r w:rsidRPr="000735D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</w:t>
      </w:r>
      <w:r w:rsidRPr="000735D5">
        <w:rPr>
          <w:rFonts w:ascii="Times New Roman" w:hAnsi="Times New Roman"/>
          <w:color w:val="000000"/>
          <w:sz w:val="28"/>
          <w:lang w:val="ru-RU"/>
        </w:rPr>
        <w:t>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</w:t>
      </w:r>
      <w:r w:rsidRPr="000735D5">
        <w:rPr>
          <w:rFonts w:ascii="Times New Roman" w:hAnsi="Times New Roman"/>
          <w:color w:val="000000"/>
          <w:sz w:val="28"/>
          <w:lang w:val="ru-RU"/>
        </w:rPr>
        <w:t>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</w:t>
      </w:r>
      <w:r w:rsidRPr="000735D5">
        <w:rPr>
          <w:rFonts w:ascii="Times New Roman" w:hAnsi="Times New Roman"/>
          <w:color w:val="000000"/>
          <w:sz w:val="28"/>
          <w:lang w:val="ru-RU"/>
        </w:rPr>
        <w:t>исел.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0735D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</w:t>
      </w:r>
      <w:r w:rsidRPr="000735D5">
        <w:rPr>
          <w:rFonts w:ascii="Times New Roman" w:hAnsi="Times New Roman"/>
          <w:color w:val="000000"/>
          <w:sz w:val="28"/>
          <w:lang w:val="ru-RU"/>
        </w:rPr>
        <w:t>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Одночлены и многочлены. Сте</w:t>
      </w:r>
      <w:r w:rsidRPr="000735D5">
        <w:rPr>
          <w:rFonts w:ascii="Times New Roman" w:hAnsi="Times New Roman"/>
          <w:color w:val="000000"/>
          <w:sz w:val="28"/>
          <w:lang w:val="ru-RU"/>
        </w:rPr>
        <w:t>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0735D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</w:t>
      </w:r>
      <w:r w:rsidRPr="000735D5">
        <w:rPr>
          <w:rFonts w:ascii="Times New Roman" w:hAnsi="Times New Roman"/>
          <w:color w:val="000000"/>
          <w:sz w:val="28"/>
          <w:lang w:val="ru-RU"/>
        </w:rPr>
        <w:t>образования уравнения, равносильность уравнений.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Линейное уравнение с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на прямой. Числовые промежутки. </w:t>
      </w:r>
      <w:r w:rsidRPr="000735D5">
        <w:rPr>
          <w:rFonts w:ascii="Times New Roman" w:hAnsi="Times New Roman"/>
          <w:color w:val="000000"/>
          <w:sz w:val="28"/>
          <w:lang w:val="ru-RU"/>
        </w:rPr>
        <w:t>Расстояние между двумя точками координатной прямой.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735D5">
        <w:rPr>
          <w:rFonts w:ascii="Times New Roman" w:hAnsi="Times New Roman"/>
          <w:color w:val="000000"/>
          <w:sz w:val="28"/>
          <w:lang w:val="ru-RU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735D5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Квадратный корень из числа. Понятие об иррациональном числе. Десятичные приближения </w:t>
      </w:r>
      <w:r w:rsidRPr="000735D5">
        <w:rPr>
          <w:rFonts w:ascii="Times New Roman" w:hAnsi="Times New Roman"/>
          <w:color w:val="000000"/>
          <w:sz w:val="28"/>
          <w:lang w:val="ru-RU"/>
        </w:rPr>
        <w:t>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bookmarkStart w:id="10" w:name="_Toc124426225"/>
      <w:r w:rsidRPr="000735D5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0735D5">
        <w:rPr>
          <w:rFonts w:ascii="Times New Roman" w:hAnsi="Times New Roman"/>
          <w:b/>
          <w:color w:val="000000"/>
          <w:sz w:val="28"/>
          <w:lang w:val="ru-RU"/>
        </w:rPr>
        <w:t>Алгебраиче</w:t>
      </w:r>
      <w:r w:rsidRPr="000735D5">
        <w:rPr>
          <w:rFonts w:ascii="Times New Roman" w:hAnsi="Times New Roman"/>
          <w:b/>
          <w:color w:val="000000"/>
          <w:sz w:val="28"/>
          <w:lang w:val="ru-RU"/>
        </w:rPr>
        <w:t>ские выражения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bookmarkStart w:id="11" w:name="_Toc124426226"/>
      <w:r w:rsidRPr="000735D5">
        <w:rPr>
          <w:rFonts w:ascii="Times New Roman" w:hAnsi="Times New Roman"/>
          <w:color w:val="0000FF"/>
          <w:sz w:val="28"/>
          <w:lang w:val="ru-RU"/>
        </w:rPr>
        <w:t>Урав</w:t>
      </w:r>
      <w:r w:rsidRPr="000735D5">
        <w:rPr>
          <w:rFonts w:ascii="Times New Roman" w:hAnsi="Times New Roman"/>
          <w:color w:val="0000FF"/>
          <w:sz w:val="28"/>
          <w:lang w:val="ru-RU"/>
        </w:rPr>
        <w:t>нения и неравенства</w:t>
      </w:r>
      <w:bookmarkEnd w:id="11"/>
      <w:r w:rsidRPr="000735D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Графическая интерпретация уравнений с </w:t>
      </w:r>
      <w:r w:rsidRPr="000735D5">
        <w:rPr>
          <w:rFonts w:ascii="Times New Roman" w:hAnsi="Times New Roman"/>
          <w:color w:val="000000"/>
          <w:sz w:val="28"/>
          <w:lang w:val="ru-RU"/>
        </w:rPr>
        <w:t>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</w:t>
      </w:r>
      <w:r w:rsidRPr="000735D5">
        <w:rPr>
          <w:rFonts w:ascii="Times New Roman" w:hAnsi="Times New Roman"/>
          <w:color w:val="000000"/>
          <w:sz w:val="28"/>
          <w:lang w:val="ru-RU"/>
        </w:rPr>
        <w:t>льность неравенств. Линейные неравенства с одной переменной. Системы линейных неравенств с одной переменной.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bookmarkStart w:id="12" w:name="_Toc124426227"/>
      <w:r w:rsidRPr="000735D5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0735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</w:t>
      </w:r>
      <w:r w:rsidRPr="000735D5">
        <w:rPr>
          <w:rFonts w:ascii="Times New Roman" w:hAnsi="Times New Roman"/>
          <w:color w:val="000000"/>
          <w:sz w:val="28"/>
          <w:lang w:val="ru-RU"/>
        </w:rPr>
        <w:t>о её графику. Примеры графиков функций, отражающих реальные процессы.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735D5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Числа и</w:t>
      </w:r>
      <w:r w:rsidRPr="000735D5">
        <w:rPr>
          <w:rFonts w:ascii="Times New Roman" w:hAnsi="Times New Roman"/>
          <w:b/>
          <w:color w:val="000000"/>
          <w:sz w:val="28"/>
          <w:lang w:val="ru-RU"/>
        </w:rPr>
        <w:t xml:space="preserve"> вычисления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</w:t>
      </w:r>
      <w:r w:rsidRPr="000735D5">
        <w:rPr>
          <w:rFonts w:ascii="Times New Roman" w:hAnsi="Times New Roman"/>
          <w:color w:val="000000"/>
          <w:sz w:val="28"/>
          <w:lang w:val="ru-RU"/>
        </w:rPr>
        <w:t>оординатной прямой.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Приближённое значение величины, точность приближения. Округление чисел. </w:t>
      </w:r>
      <w:r w:rsidRPr="000735D5">
        <w:rPr>
          <w:rFonts w:ascii="Times New Roman" w:hAnsi="Times New Roman"/>
          <w:color w:val="000000"/>
          <w:sz w:val="28"/>
          <w:lang w:val="ru-RU"/>
        </w:rPr>
        <w:t>Прикидка и оценка результатов вычислений.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0735D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</w:t>
      </w:r>
      <w:r w:rsidRPr="000735D5">
        <w:rPr>
          <w:rFonts w:ascii="Times New Roman" w:hAnsi="Times New Roman"/>
          <w:color w:val="000000"/>
          <w:sz w:val="28"/>
          <w:lang w:val="ru-RU"/>
        </w:rPr>
        <w:t>твёртой степеней разложением на множители.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</w:t>
      </w:r>
      <w:r w:rsidRPr="000735D5">
        <w:rPr>
          <w:rFonts w:ascii="Times New Roman" w:hAnsi="Times New Roman"/>
          <w:color w:val="000000"/>
          <w:sz w:val="28"/>
          <w:lang w:val="ru-RU"/>
        </w:rPr>
        <w:t>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</w:t>
      </w:r>
      <w:r w:rsidRPr="000735D5">
        <w:rPr>
          <w:rFonts w:ascii="Times New Roman" w:hAnsi="Times New Roman"/>
          <w:color w:val="000000"/>
          <w:sz w:val="28"/>
          <w:lang w:val="ru-RU"/>
        </w:rPr>
        <w:t>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bookmarkStart w:id="14" w:name="_Toc124426231"/>
      <w:r w:rsidRPr="000735D5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0735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</w:t>
      </w:r>
      <w:r w:rsidRPr="000735D5">
        <w:rPr>
          <w:rFonts w:ascii="Times New Roman" w:hAnsi="Times New Roman"/>
          <w:color w:val="000000"/>
          <w:sz w:val="28"/>
          <w:lang w:val="ru-RU"/>
        </w:rPr>
        <w:t>ы, ось симметрии параболы.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735D5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735D5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735D5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bookmarkStart w:id="15" w:name="_Toc124426232"/>
      <w:r w:rsidRPr="000735D5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0735D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Понятие числовой последовательности. Задание последовательности рекуррентн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735D5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735D5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</w:t>
      </w:r>
      <w:r w:rsidRPr="000735D5">
        <w:rPr>
          <w:rFonts w:ascii="Times New Roman" w:hAnsi="Times New Roman"/>
          <w:color w:val="000000"/>
          <w:sz w:val="28"/>
          <w:lang w:val="ru-RU"/>
        </w:rPr>
        <w:t>ости. Линейный и экспоненциальный рост. Сложные проценты.</w:t>
      </w:r>
    </w:p>
    <w:p w:rsidR="00DB3E9D" w:rsidRPr="000735D5" w:rsidRDefault="00DB3E9D">
      <w:pPr>
        <w:rPr>
          <w:lang w:val="ru-RU"/>
        </w:rPr>
        <w:sectPr w:rsidR="00DB3E9D" w:rsidRPr="000735D5">
          <w:pgSz w:w="11906" w:h="16383"/>
          <w:pgMar w:top="1134" w:right="850" w:bottom="1134" w:left="1701" w:header="720" w:footer="720" w:gutter="0"/>
          <w:cols w:space="720"/>
        </w:sectPr>
      </w:pP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bookmarkStart w:id="16" w:name="block-7841412"/>
      <w:bookmarkEnd w:id="7"/>
      <w:r w:rsidRPr="000735D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освоения программы учебного курса </w:t>
      </w:r>
      <w:r w:rsidRPr="000735D5">
        <w:rPr>
          <w:rFonts w:ascii="Times New Roman" w:hAnsi="Times New Roman"/>
          <w:color w:val="000000"/>
          <w:sz w:val="28"/>
          <w:lang w:val="ru-RU"/>
        </w:rPr>
        <w:t>«Алгебра» характеризуются: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</w:t>
      </w:r>
      <w:r w:rsidRPr="000735D5">
        <w:rPr>
          <w:rFonts w:ascii="Times New Roman" w:hAnsi="Times New Roman"/>
          <w:color w:val="000000"/>
          <w:sz w:val="28"/>
          <w:lang w:val="ru-RU"/>
        </w:rPr>
        <w:t>гих науках и прикладных сферах;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</w:t>
      </w:r>
      <w:r w:rsidRPr="000735D5">
        <w:rPr>
          <w:rFonts w:ascii="Times New Roman" w:hAnsi="Times New Roman"/>
          <w:color w:val="000000"/>
          <w:sz w:val="28"/>
          <w:lang w:val="ru-RU"/>
        </w:rPr>
        <w:t>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установкой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</w:t>
      </w:r>
      <w:r w:rsidRPr="000735D5">
        <w:rPr>
          <w:rFonts w:ascii="Times New Roman" w:hAnsi="Times New Roman"/>
          <w:color w:val="000000"/>
          <w:sz w:val="28"/>
          <w:lang w:val="ru-RU"/>
        </w:rPr>
        <w:t>ением индивидуальной траектории образования и жизненных планов с учётом личных интересов и общественных потребностей;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умению видеть математические закономерности в искусстве;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</w:t>
      </w:r>
      <w:r w:rsidRPr="000735D5">
        <w:rPr>
          <w:rFonts w:ascii="Times New Roman" w:hAnsi="Times New Roman"/>
          <w:color w:val="000000"/>
          <w:sz w:val="28"/>
          <w:lang w:val="ru-RU"/>
        </w:rPr>
        <w:t>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</w:t>
      </w:r>
      <w:r w:rsidRPr="000735D5">
        <w:rPr>
          <w:rFonts w:ascii="Times New Roman" w:hAnsi="Times New Roman"/>
          <w:b/>
          <w:color w:val="000000"/>
          <w:sz w:val="28"/>
          <w:lang w:val="ru-RU"/>
        </w:rPr>
        <w:t>еское воспитание, формирование культуры здоровья и эмоционального благополучия: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</w:t>
      </w:r>
      <w:r w:rsidRPr="000735D5">
        <w:rPr>
          <w:rFonts w:ascii="Times New Roman" w:hAnsi="Times New Roman"/>
          <w:color w:val="000000"/>
          <w:sz w:val="28"/>
          <w:lang w:val="ru-RU"/>
        </w:rPr>
        <w:t>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готовностью к действиям в у</w:t>
      </w:r>
      <w:r w:rsidRPr="000735D5">
        <w:rPr>
          <w:rFonts w:ascii="Times New Roman" w:hAnsi="Times New Roman"/>
          <w:color w:val="000000"/>
          <w:sz w:val="28"/>
          <w:lang w:val="ru-RU"/>
        </w:rPr>
        <w:t>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необходимостью в формирова</w:t>
      </w:r>
      <w:r w:rsidRPr="000735D5">
        <w:rPr>
          <w:rFonts w:ascii="Times New Roman" w:hAnsi="Times New Roman"/>
          <w:color w:val="000000"/>
          <w:sz w:val="28"/>
          <w:lang w:val="ru-RU"/>
        </w:rPr>
        <w:t>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</w:t>
      </w:r>
      <w:r w:rsidRPr="000735D5">
        <w:rPr>
          <w:rFonts w:ascii="Times New Roman" w:hAnsi="Times New Roman"/>
          <w:color w:val="000000"/>
          <w:sz w:val="28"/>
          <w:lang w:val="ru-RU"/>
        </w:rPr>
        <w:t>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Default="007E4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</w:t>
      </w:r>
      <w:r>
        <w:rPr>
          <w:rFonts w:ascii="Times New Roman" w:hAnsi="Times New Roman"/>
          <w:b/>
          <w:color w:val="000000"/>
          <w:sz w:val="28"/>
        </w:rPr>
        <w:t>огические действия:</w:t>
      </w:r>
    </w:p>
    <w:p w:rsidR="00DB3E9D" w:rsidRPr="000735D5" w:rsidRDefault="007E46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</w:t>
      </w:r>
      <w:r w:rsidRPr="000735D5">
        <w:rPr>
          <w:rFonts w:ascii="Times New Roman" w:hAnsi="Times New Roman"/>
          <w:color w:val="000000"/>
          <w:sz w:val="28"/>
          <w:lang w:val="ru-RU"/>
        </w:rPr>
        <w:t>ерии проводимого анализа;</w:t>
      </w:r>
    </w:p>
    <w:p w:rsidR="00DB3E9D" w:rsidRPr="000735D5" w:rsidRDefault="007E46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B3E9D" w:rsidRPr="000735D5" w:rsidRDefault="007E46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</w:t>
      </w:r>
      <w:r w:rsidRPr="000735D5">
        <w:rPr>
          <w:rFonts w:ascii="Times New Roman" w:hAnsi="Times New Roman"/>
          <w:color w:val="000000"/>
          <w:sz w:val="28"/>
          <w:lang w:val="ru-RU"/>
        </w:rPr>
        <w:t>ждениях, предлагать критерии для выявления закономерностей и противоречий;</w:t>
      </w:r>
    </w:p>
    <w:p w:rsidR="00DB3E9D" w:rsidRPr="000735D5" w:rsidRDefault="007E46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B3E9D" w:rsidRPr="000735D5" w:rsidRDefault="007E46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</w:t>
      </w:r>
      <w:r w:rsidRPr="000735D5">
        <w:rPr>
          <w:rFonts w:ascii="Times New Roman" w:hAnsi="Times New Roman"/>
          <w:color w:val="000000"/>
          <w:sz w:val="28"/>
          <w:lang w:val="ru-RU"/>
        </w:rPr>
        <w:t>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B3E9D" w:rsidRPr="000735D5" w:rsidRDefault="007E46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</w:t>
      </w:r>
      <w:r w:rsidRPr="000735D5">
        <w:rPr>
          <w:rFonts w:ascii="Times New Roman" w:hAnsi="Times New Roman"/>
          <w:color w:val="000000"/>
          <w:sz w:val="28"/>
          <w:lang w:val="ru-RU"/>
        </w:rPr>
        <w:t>ешения, выбирать наиболее подходящий с учётом самостоятельно выделенных критериев).</w:t>
      </w:r>
    </w:p>
    <w:p w:rsidR="00DB3E9D" w:rsidRDefault="007E4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B3E9D" w:rsidRPr="000735D5" w:rsidRDefault="007E46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</w:t>
      </w:r>
      <w:r w:rsidRPr="000735D5">
        <w:rPr>
          <w:rFonts w:ascii="Times New Roman" w:hAnsi="Times New Roman"/>
          <w:color w:val="000000"/>
          <w:sz w:val="28"/>
          <w:lang w:val="ru-RU"/>
        </w:rPr>
        <w:t>о устанавливать искомое и данное, формировать гипотезу, аргументировать свою позицию, мнение;</w:t>
      </w:r>
    </w:p>
    <w:p w:rsidR="00DB3E9D" w:rsidRPr="000735D5" w:rsidRDefault="007E46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</w:t>
      </w:r>
      <w:r w:rsidRPr="000735D5">
        <w:rPr>
          <w:rFonts w:ascii="Times New Roman" w:hAnsi="Times New Roman"/>
          <w:color w:val="000000"/>
          <w:sz w:val="28"/>
          <w:lang w:val="ru-RU"/>
        </w:rPr>
        <w:t>бъектов между собой;</w:t>
      </w:r>
    </w:p>
    <w:p w:rsidR="00DB3E9D" w:rsidRPr="000735D5" w:rsidRDefault="007E46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B3E9D" w:rsidRPr="000735D5" w:rsidRDefault="007E46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</w:t>
      </w:r>
      <w:r w:rsidRPr="000735D5">
        <w:rPr>
          <w:rFonts w:ascii="Times New Roman" w:hAnsi="Times New Roman"/>
          <w:color w:val="000000"/>
          <w:sz w:val="28"/>
          <w:lang w:val="ru-RU"/>
        </w:rPr>
        <w:t>едположения о его развитии в новых условиях.</w:t>
      </w:r>
    </w:p>
    <w:p w:rsidR="00DB3E9D" w:rsidRDefault="007E4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B3E9D" w:rsidRPr="000735D5" w:rsidRDefault="007E46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B3E9D" w:rsidRPr="000735D5" w:rsidRDefault="007E46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</w:t>
      </w:r>
      <w:r w:rsidRPr="000735D5">
        <w:rPr>
          <w:rFonts w:ascii="Times New Roman" w:hAnsi="Times New Roman"/>
          <w:color w:val="000000"/>
          <w:sz w:val="28"/>
          <w:lang w:val="ru-RU"/>
        </w:rPr>
        <w:t>редставления;</w:t>
      </w:r>
    </w:p>
    <w:p w:rsidR="00DB3E9D" w:rsidRPr="000735D5" w:rsidRDefault="007E46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B3E9D" w:rsidRPr="000735D5" w:rsidRDefault="007E46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B3E9D" w:rsidRDefault="007E4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</w:t>
      </w:r>
      <w:r>
        <w:rPr>
          <w:rFonts w:ascii="Times New Roman" w:hAnsi="Times New Roman"/>
          <w:b/>
          <w:color w:val="000000"/>
          <w:sz w:val="28"/>
        </w:rPr>
        <w:t>тивные универсальные учебные действия:</w:t>
      </w:r>
    </w:p>
    <w:p w:rsidR="00DB3E9D" w:rsidRPr="000735D5" w:rsidRDefault="007E46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</w:t>
      </w:r>
      <w:r w:rsidRPr="000735D5">
        <w:rPr>
          <w:rFonts w:ascii="Times New Roman" w:hAnsi="Times New Roman"/>
          <w:color w:val="000000"/>
          <w:sz w:val="28"/>
          <w:lang w:val="ru-RU"/>
        </w:rPr>
        <w:t>ь полученный результат;</w:t>
      </w:r>
    </w:p>
    <w:p w:rsidR="00DB3E9D" w:rsidRPr="000735D5" w:rsidRDefault="007E46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</w:t>
      </w:r>
      <w:r w:rsidRPr="000735D5">
        <w:rPr>
          <w:rFonts w:ascii="Times New Roman" w:hAnsi="Times New Roman"/>
          <w:color w:val="000000"/>
          <w:sz w:val="28"/>
          <w:lang w:val="ru-RU"/>
        </w:rPr>
        <w:t>одство позиций, в корректной форме формулировать разногласия, свои возражения;</w:t>
      </w:r>
    </w:p>
    <w:p w:rsidR="00DB3E9D" w:rsidRPr="000735D5" w:rsidRDefault="007E46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B3E9D" w:rsidRPr="000735D5" w:rsidRDefault="007E46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B3E9D" w:rsidRPr="000735D5" w:rsidRDefault="007E46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</w:t>
      </w:r>
      <w:r w:rsidRPr="000735D5">
        <w:rPr>
          <w:rFonts w:ascii="Times New Roman" w:hAnsi="Times New Roman"/>
          <w:color w:val="000000"/>
          <w:sz w:val="28"/>
          <w:lang w:val="ru-RU"/>
        </w:rPr>
        <w:t>и результат работы, обобщать мнения нескольких людей;</w:t>
      </w:r>
    </w:p>
    <w:p w:rsidR="00DB3E9D" w:rsidRPr="000735D5" w:rsidRDefault="007E46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</w:t>
      </w:r>
      <w:r w:rsidRPr="000735D5">
        <w:rPr>
          <w:rFonts w:ascii="Times New Roman" w:hAnsi="Times New Roman"/>
          <w:color w:val="000000"/>
          <w:sz w:val="28"/>
          <w:lang w:val="ru-RU"/>
        </w:rPr>
        <w:t>его вклада в общий продукт по критериям, сформулированным участниками взаимодействия.</w:t>
      </w: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B3E9D" w:rsidRPr="000735D5" w:rsidRDefault="007E46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</w:t>
      </w:r>
      <w:r w:rsidRPr="000735D5">
        <w:rPr>
          <w:rFonts w:ascii="Times New Roman" w:hAnsi="Times New Roman"/>
          <w:color w:val="000000"/>
          <w:sz w:val="28"/>
          <w:lang w:val="ru-RU"/>
        </w:rPr>
        <w:t>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B3E9D" w:rsidRDefault="007E4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B3E9D" w:rsidRPr="000735D5" w:rsidRDefault="007E46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</w:t>
      </w:r>
      <w:r w:rsidRPr="000735D5">
        <w:rPr>
          <w:rFonts w:ascii="Times New Roman" w:hAnsi="Times New Roman"/>
          <w:color w:val="000000"/>
          <w:sz w:val="28"/>
          <w:lang w:val="ru-RU"/>
        </w:rPr>
        <w:t>ачи;</w:t>
      </w:r>
    </w:p>
    <w:p w:rsidR="00DB3E9D" w:rsidRPr="000735D5" w:rsidRDefault="007E46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B3E9D" w:rsidRPr="000735D5" w:rsidRDefault="007E46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</w:t>
      </w:r>
      <w:r w:rsidRPr="000735D5">
        <w:rPr>
          <w:rFonts w:ascii="Times New Roman" w:hAnsi="Times New Roman"/>
          <w:color w:val="000000"/>
          <w:sz w:val="28"/>
          <w:lang w:val="ru-RU"/>
        </w:rPr>
        <w:t>бъяснять причины достижения или недостижения цели, находить ошибку, давать оценку приобретённому опыту.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Pr="000735D5" w:rsidRDefault="007E467C">
      <w:pPr>
        <w:spacing w:after="0" w:line="264" w:lineRule="auto"/>
        <w:ind w:left="12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B3E9D" w:rsidRPr="000735D5" w:rsidRDefault="00DB3E9D">
      <w:pPr>
        <w:spacing w:after="0" w:line="264" w:lineRule="auto"/>
        <w:ind w:left="120"/>
        <w:jc w:val="both"/>
        <w:rPr>
          <w:lang w:val="ru-RU"/>
        </w:rPr>
      </w:pP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0735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35D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0735D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Выполнять, сочетая устные и </w:t>
      </w:r>
      <w:r w:rsidRPr="000735D5">
        <w:rPr>
          <w:rFonts w:ascii="Times New Roman" w:hAnsi="Times New Roman"/>
          <w:color w:val="000000"/>
          <w:sz w:val="28"/>
          <w:lang w:val="ru-RU"/>
        </w:rPr>
        <w:t>письменные приёмы, арифметические действия с рациональными числами.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Переходить от одной формы </w:t>
      </w:r>
      <w:r w:rsidRPr="000735D5">
        <w:rPr>
          <w:rFonts w:ascii="Times New Roman" w:hAnsi="Times New Roman"/>
          <w:color w:val="000000"/>
          <w:sz w:val="28"/>
          <w:lang w:val="ru-RU"/>
        </w:rPr>
        <w:t>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</w:t>
      </w:r>
      <w:r w:rsidRPr="000735D5">
        <w:rPr>
          <w:rFonts w:ascii="Times New Roman" w:hAnsi="Times New Roman"/>
          <w:color w:val="000000"/>
          <w:sz w:val="28"/>
          <w:lang w:val="ru-RU"/>
        </w:rPr>
        <w:t>й, оценку значений числовых выражений. Выполнять действия со степенями с натуральными показателями.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</w:t>
      </w:r>
      <w:r w:rsidRPr="000735D5">
        <w:rPr>
          <w:rFonts w:ascii="Times New Roman" w:hAnsi="Times New Roman"/>
          <w:color w:val="000000"/>
          <w:sz w:val="28"/>
          <w:lang w:val="ru-RU"/>
        </w:rPr>
        <w:t>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0735D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Использовать алгебраическую терминологию и символику, применять её в процессе освоения </w:t>
      </w:r>
      <w:r w:rsidRPr="000735D5">
        <w:rPr>
          <w:rFonts w:ascii="Times New Roman" w:hAnsi="Times New Roman"/>
          <w:color w:val="000000"/>
          <w:sz w:val="28"/>
          <w:lang w:val="ru-RU"/>
        </w:rPr>
        <w:t>учебного материала.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многочлен, применять формулы квадрата суммы и квадрата разности.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Применять преобразования </w:t>
      </w:r>
      <w:r w:rsidRPr="000735D5">
        <w:rPr>
          <w:rFonts w:ascii="Times New Roman" w:hAnsi="Times New Roman"/>
          <w:color w:val="000000"/>
          <w:sz w:val="28"/>
          <w:lang w:val="ru-RU"/>
        </w:rPr>
        <w:t>многочленов для решения различных задач из математики, смежных предметов, из реальной практики.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0735D5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</w:t>
      </w:r>
      <w:r w:rsidRPr="000735D5">
        <w:rPr>
          <w:rFonts w:ascii="Times New Roman" w:hAnsi="Times New Roman"/>
          <w:color w:val="000000"/>
          <w:sz w:val="28"/>
          <w:lang w:val="ru-RU"/>
        </w:rPr>
        <w:t>рименяя правила перехода от исходного уравнения к равносильному ему. Проверять, является ли число корнем уравнения.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</w:t>
      </w:r>
      <w:r w:rsidRPr="000735D5">
        <w:rPr>
          <w:rFonts w:ascii="Times New Roman" w:hAnsi="Times New Roman"/>
          <w:color w:val="000000"/>
          <w:sz w:val="28"/>
          <w:lang w:val="ru-RU"/>
        </w:rPr>
        <w:t>я с двумя переменными.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Составлять </w:t>
      </w:r>
      <w:r w:rsidRPr="000735D5">
        <w:rPr>
          <w:rFonts w:ascii="Times New Roman" w:hAnsi="Times New Roman"/>
          <w:color w:val="000000"/>
          <w:sz w:val="28"/>
          <w:lang w:val="ru-RU"/>
        </w:rPr>
        <w:t>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0735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</w:t>
      </w:r>
      <w:r w:rsidRPr="000735D5">
        <w:rPr>
          <w:rFonts w:ascii="Times New Roman" w:hAnsi="Times New Roman"/>
          <w:color w:val="000000"/>
          <w:sz w:val="28"/>
          <w:lang w:val="ru-RU"/>
        </w:rPr>
        <w:t>тервалы, записывать числовые промежутки на алгебраическом языке.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</w:t>
      </w:r>
      <w:r w:rsidRPr="000735D5">
        <w:rPr>
          <w:rFonts w:ascii="Times New Roman" w:hAnsi="Times New Roman"/>
          <w:color w:val="000000"/>
          <w:sz w:val="28"/>
          <w:lang w:val="ru-RU"/>
        </w:rPr>
        <w:t>чинами: скорость, время, расстояние, цена, количество, стоимость, производительность, время, объём работы.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</w:t>
      </w:r>
      <w:r w:rsidRPr="000735D5">
        <w:rPr>
          <w:rFonts w:ascii="Times New Roman" w:hAnsi="Times New Roman"/>
          <w:color w:val="000000"/>
          <w:sz w:val="28"/>
          <w:lang w:val="ru-RU"/>
        </w:rPr>
        <w:t>рмацию из графиков реальных процессов и зависимостей.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35D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0735D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</w:t>
      </w:r>
      <w:r w:rsidRPr="000735D5">
        <w:rPr>
          <w:rFonts w:ascii="Times New Roman" w:hAnsi="Times New Roman"/>
          <w:color w:val="000000"/>
          <w:sz w:val="28"/>
          <w:lang w:val="ru-RU"/>
        </w:rPr>
        <w:t>вычислений, изображать действительные числа точками на координатной прямой.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</w:t>
      </w:r>
      <w:r w:rsidRPr="000735D5">
        <w:rPr>
          <w:rFonts w:ascii="Times New Roman" w:hAnsi="Times New Roman"/>
          <w:color w:val="000000"/>
          <w:sz w:val="28"/>
          <w:lang w:val="ru-RU"/>
        </w:rPr>
        <w:t>орни, используя свойства корней.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0735D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</w:t>
      </w:r>
      <w:r w:rsidRPr="000735D5">
        <w:rPr>
          <w:rFonts w:ascii="Times New Roman" w:hAnsi="Times New Roman"/>
          <w:color w:val="000000"/>
          <w:sz w:val="28"/>
          <w:lang w:val="ru-RU"/>
        </w:rPr>
        <w:t>ым показателем.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</w:t>
      </w:r>
      <w:r w:rsidRPr="000735D5">
        <w:rPr>
          <w:rFonts w:ascii="Times New Roman" w:hAnsi="Times New Roman"/>
          <w:color w:val="000000"/>
          <w:sz w:val="28"/>
          <w:lang w:val="ru-RU"/>
        </w:rPr>
        <w:t>ч из математики, смежных предметов, из реальной практики.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0735D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</w:t>
      </w:r>
      <w:r w:rsidRPr="000735D5">
        <w:rPr>
          <w:rFonts w:ascii="Times New Roman" w:hAnsi="Times New Roman"/>
          <w:color w:val="000000"/>
          <w:sz w:val="28"/>
          <w:lang w:val="ru-RU"/>
        </w:rPr>
        <w:t>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</w:t>
      </w:r>
      <w:r w:rsidRPr="000735D5">
        <w:rPr>
          <w:rFonts w:ascii="Times New Roman" w:hAnsi="Times New Roman"/>
          <w:color w:val="000000"/>
          <w:sz w:val="28"/>
          <w:lang w:val="ru-RU"/>
        </w:rPr>
        <w:t>авления уравнения или системы уравнений, интерпретировать в соответствии с контекстом задачи полученный результат.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иллюстрацию множества решений неравенства, системы неравенств.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0735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</w:r>
      <w:r w:rsidRPr="000735D5">
        <w:rPr>
          <w:rFonts w:ascii="Times New Roman" w:hAnsi="Times New Roman"/>
          <w:color w:val="000000"/>
          <w:sz w:val="28"/>
          <w:lang w:val="ru-RU"/>
        </w:rPr>
        <w:t>.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B3E9D" w:rsidRPr="000735D5" w:rsidRDefault="007E467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735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735D5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735D5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35D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0735D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Сравнивать и упоряд</w:t>
      </w:r>
      <w:r w:rsidRPr="000735D5">
        <w:rPr>
          <w:rFonts w:ascii="Times New Roman" w:hAnsi="Times New Roman"/>
          <w:color w:val="000000"/>
          <w:sz w:val="28"/>
          <w:lang w:val="ru-RU"/>
        </w:rPr>
        <w:t>очивать рациональные и иррациональные числа.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значения числовых выражений.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0735D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</w:t>
      </w:r>
      <w:r w:rsidRPr="000735D5">
        <w:rPr>
          <w:rFonts w:ascii="Times New Roman" w:hAnsi="Times New Roman"/>
          <w:color w:val="000000"/>
          <w:sz w:val="28"/>
          <w:lang w:val="ru-RU"/>
        </w:rPr>
        <w:t>равнения.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переменными.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Решать линейные неравенст</w:t>
      </w:r>
      <w:r w:rsidRPr="000735D5">
        <w:rPr>
          <w:rFonts w:ascii="Times New Roman" w:hAnsi="Times New Roman"/>
          <w:color w:val="000000"/>
          <w:sz w:val="28"/>
          <w:lang w:val="ru-RU"/>
        </w:rPr>
        <w:t>ва, квадратные неравенства, изображать решение неравенств на числовой прямой, записывать решение с помощью символов.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</w:t>
      </w:r>
      <w:r w:rsidRPr="000735D5">
        <w:rPr>
          <w:rFonts w:ascii="Times New Roman" w:hAnsi="Times New Roman"/>
          <w:color w:val="000000"/>
          <w:sz w:val="28"/>
          <w:lang w:val="ru-RU"/>
        </w:rPr>
        <w:t>й прямой, записывать решение с помощью символов.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0735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B3E9D" w:rsidRPr="000735D5" w:rsidRDefault="007E467C">
      <w:pPr>
        <w:spacing w:after="0" w:line="360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35D5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735D5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Распознавать ква</w:t>
      </w:r>
      <w:r w:rsidRPr="000735D5">
        <w:rPr>
          <w:rFonts w:ascii="Times New Roman" w:hAnsi="Times New Roman"/>
          <w:color w:val="000000"/>
          <w:sz w:val="28"/>
          <w:lang w:val="ru-RU"/>
        </w:rPr>
        <w:t>дратичную функцию по формуле, приводить примеры квадратичных функций из реальной жизни, физики, геометрии.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735D5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DB3E9D" w:rsidRPr="000735D5" w:rsidRDefault="007E467C">
      <w:pPr>
        <w:spacing w:after="0" w:line="264" w:lineRule="auto"/>
        <w:ind w:firstLine="600"/>
        <w:jc w:val="both"/>
        <w:rPr>
          <w:lang w:val="ru-RU"/>
        </w:rPr>
      </w:pPr>
      <w:r w:rsidRPr="000735D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</w:t>
      </w:r>
      <w:r w:rsidRPr="000735D5">
        <w:rPr>
          <w:rFonts w:ascii="Times New Roman" w:hAnsi="Times New Roman"/>
          <w:color w:val="000000"/>
          <w:sz w:val="28"/>
          <w:lang w:val="ru-RU"/>
        </w:rPr>
        <w:t>ьной жизни (с использованием калькулятора, цифровых технологий).</w:t>
      </w:r>
      <w:bookmarkStart w:id="29" w:name="_Toc124426249"/>
      <w:bookmarkEnd w:id="29"/>
    </w:p>
    <w:p w:rsidR="00DB3E9D" w:rsidRPr="000735D5" w:rsidRDefault="00DB3E9D">
      <w:pPr>
        <w:rPr>
          <w:lang w:val="ru-RU"/>
        </w:rPr>
        <w:sectPr w:rsidR="00DB3E9D" w:rsidRPr="000735D5">
          <w:pgSz w:w="11906" w:h="16383"/>
          <w:pgMar w:top="1134" w:right="850" w:bottom="1134" w:left="1701" w:header="720" w:footer="720" w:gutter="0"/>
          <w:cols w:space="720"/>
        </w:sectPr>
      </w:pPr>
    </w:p>
    <w:p w:rsidR="00DB3E9D" w:rsidRDefault="007E467C">
      <w:pPr>
        <w:spacing w:after="0"/>
        <w:ind w:left="120"/>
      </w:pPr>
      <w:bookmarkStart w:id="30" w:name="block-7841413"/>
      <w:bookmarkEnd w:id="16"/>
      <w:r w:rsidRPr="000735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3E9D" w:rsidRDefault="007E4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DB3E9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Default="00DB3E9D"/>
        </w:tc>
      </w:tr>
    </w:tbl>
    <w:p w:rsidR="00DB3E9D" w:rsidRDefault="00DB3E9D">
      <w:pPr>
        <w:sectPr w:rsidR="00DB3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E9D" w:rsidRDefault="007E4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DB3E9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выражения. Квадратный </w:t>
            </w:r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B3E9D" w:rsidRDefault="00DB3E9D"/>
        </w:tc>
      </w:tr>
    </w:tbl>
    <w:p w:rsidR="00DB3E9D" w:rsidRDefault="00DB3E9D">
      <w:pPr>
        <w:sectPr w:rsidR="00DB3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E9D" w:rsidRDefault="007E4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DB3E9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</w:tr>
      <w:tr w:rsidR="00DB3E9D" w:rsidRPr="000735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</w:t>
            </w: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B3E9D" w:rsidRPr="000735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B3E9D" w:rsidRDefault="00DB3E9D"/>
        </w:tc>
      </w:tr>
    </w:tbl>
    <w:p w:rsidR="00DB3E9D" w:rsidRDefault="00DB3E9D">
      <w:pPr>
        <w:sectPr w:rsidR="00DB3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E9D" w:rsidRDefault="00DB3E9D">
      <w:pPr>
        <w:sectPr w:rsidR="00DB3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E9D" w:rsidRDefault="007E467C">
      <w:pPr>
        <w:spacing w:after="0"/>
        <w:ind w:left="120"/>
      </w:pPr>
      <w:bookmarkStart w:id="31" w:name="block-784141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B3E9D" w:rsidRDefault="007E4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35"/>
        <w:gridCol w:w="2874"/>
        <w:gridCol w:w="965"/>
        <w:gridCol w:w="1841"/>
        <w:gridCol w:w="1910"/>
        <w:gridCol w:w="1347"/>
        <w:gridCol w:w="2837"/>
        <w:gridCol w:w="1531"/>
      </w:tblGrid>
      <w:tr w:rsidR="00DB3E9D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Номер темы в программе </w:t>
            </w:r>
          </w:p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"Числовые выражения."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переменными.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выражения с переменными.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выражений.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"Сравнение значений выражений."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действий над числами.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действий над числами.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Тождества. Тождественные преобразования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Тождества. Тождественные преобразования выражений.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его корни.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Pr="000735D5" w:rsidRDefault="007E467C">
            <w:pPr>
              <w:spacing w:after="0"/>
              <w:ind w:left="135"/>
              <w:rPr>
                <w:lang w:val="ru-RU"/>
              </w:rPr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 w:rsidRPr="00073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"Числа, выражения, тождества, уравнения."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функция.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значений функции по формуле.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функции по формуле.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пропорциональность и ее график.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пропорциональность и ее график.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 и ее график.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 и ее график.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 и ее график.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 и ее график.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"Функции."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степени с натуральным показателем.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степеней.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степеней.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Возведение в степень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и степени.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произведения и степени.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 и его стандартный вид.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одночленов.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Возведение одночлена в степень.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y= x^2 и y=x^3 и их графики.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y= x^2 и y=x^3 и их графики.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y= x^2 и y=x^3 и их графики.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 3 по теме " Степень </w:t>
            </w:r>
            <w:r>
              <w:rPr>
                <w:rFonts w:ascii="Times New Roman" w:hAnsi="Times New Roman"/>
                <w:color w:val="000000"/>
                <w:sz w:val="24"/>
              </w:rPr>
              <w:t>с натуральным показателем. Функции ".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Кусочно-заданные функции.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Кусочно-заданные функции.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 и его стандартный вид.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многочленов.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многочленов.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многочленов.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одночлена на многочлен.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одночлена на многочлен.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одночлена на многочлен.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Вынесение общего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множителя за скобки.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Вынесение общего множителя за скобки.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Вынесение общего множителя за скобки.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многочлена на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многочлена на многочлен.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многочлена на многочлен.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многочлена на множители способом группировки.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многочлена на множители способом группировки.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множители способом группировки.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4 по теме " Многочлены."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Возведение в квадрат и в куб суммы и разности двух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Возведение в квадрат и в куб суммы и разности двух выражений.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Возведение в квадрат и в куб суммы и разности двух выражений.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разности двух выражений не их сумму.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разности двух выражений не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сумму.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разности квадратов на множители.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на множители суммы и разности кубов.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на множители суммы и разности кубов.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5 по теме " Формулы сокращённого умножения."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целого выражения в многочлен.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целого выражения в многочлен.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целого выражения в многочлен.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различных способов для разложения на множители.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различных способов для разложения на множители.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различных способов для разложения на множители.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 6 по теме " Преобразования целых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линейного уравнения с двумя переменными.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линейного уравнения с двумя переменными.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 с двумя переменными. Графический способ решения систем уравнений.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 с двумя переменными. Графический способ решения систем уравнений.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подстановки.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подстановки.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подстановки.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сложения.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сложения.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сложения.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систем уравнений.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систем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систем уравнений.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7 по теме " Системы линейных уравнений."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курса 7 класса, обобщение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E9D" w:rsidRDefault="00DB3E9D"/>
        </w:tc>
      </w:tr>
    </w:tbl>
    <w:p w:rsidR="00DB3E9D" w:rsidRDefault="00DB3E9D">
      <w:pPr>
        <w:sectPr w:rsidR="00DB3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E9D" w:rsidRDefault="007E4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DB3E9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степени с целым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Допустимые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примеры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x, y = </w:t>
            </w:r>
            <w:r>
              <w:rPr>
                <w:rFonts w:ascii="Times New Roman" w:hAnsi="Times New Roman"/>
                <w:color w:val="000000"/>
                <w:sz w:val="24"/>
              </w:rPr>
              <w:t>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</w:t>
            </w:r>
            <w:r>
              <w:rPr>
                <w:rFonts w:ascii="Times New Roman" w:hAnsi="Times New Roman"/>
                <w:color w:val="000000"/>
                <w:sz w:val="24"/>
              </w:rPr>
              <w:t>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E9D" w:rsidRDefault="00DB3E9D"/>
        </w:tc>
      </w:tr>
    </w:tbl>
    <w:p w:rsidR="00DB3E9D" w:rsidRDefault="00DB3E9D">
      <w:pPr>
        <w:sectPr w:rsidR="00DB3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E9D" w:rsidRDefault="007E4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DB3E9D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E9D" w:rsidRDefault="00DB3E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E9D" w:rsidRDefault="00DB3E9D"/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чисел; действительные числа как </w:t>
            </w:r>
            <w:r>
              <w:rPr>
                <w:rFonts w:ascii="Times New Roman" w:hAnsi="Times New Roman"/>
                <w:color w:val="000000"/>
                <w:sz w:val="24"/>
              </w:rPr>
              <w:t>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</w:t>
            </w:r>
            <w:r>
              <w:rPr>
                <w:rFonts w:ascii="Times New Roman" w:hAnsi="Times New Roman"/>
                <w:color w:val="000000"/>
                <w:sz w:val="24"/>
              </w:rPr>
              <w:t>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</w:t>
            </w:r>
            <w:r>
              <w:rPr>
                <w:rFonts w:ascii="Times New Roman" w:hAnsi="Times New Roman"/>
                <w:color w:val="000000"/>
                <w:sz w:val="24"/>
              </w:rPr>
              <w:t>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Линейные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арифметической и геометрической прогрессий, суммы </w:t>
            </w:r>
            <w:r>
              <w:rPr>
                <w:rFonts w:ascii="Times New Roman" w:hAnsi="Times New Roman"/>
                <w:color w:val="000000"/>
                <w:sz w:val="24"/>
              </w:rPr>
              <w:t>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Запись, сравнение, действия с действительными числами, </w:t>
            </w:r>
            <w:r>
              <w:rPr>
                <w:rFonts w:ascii="Times New Roman" w:hAnsi="Times New Roman"/>
                <w:color w:val="000000"/>
                <w:sz w:val="24"/>
              </w:rPr>
              <w:t>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Графическое решение уравнений и их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B3E9D" w:rsidRDefault="00DB3E9D">
            <w:pPr>
              <w:spacing w:after="0"/>
              <w:ind w:left="135"/>
            </w:pPr>
          </w:p>
        </w:tc>
      </w:tr>
      <w:tr w:rsidR="00DB3E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B3E9D" w:rsidRDefault="007E4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E9D" w:rsidRDefault="00DB3E9D"/>
        </w:tc>
      </w:tr>
    </w:tbl>
    <w:p w:rsidR="00DB3E9D" w:rsidRDefault="00DB3E9D">
      <w:pPr>
        <w:sectPr w:rsidR="00DB3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E9D" w:rsidRDefault="00DB3E9D">
      <w:pPr>
        <w:sectPr w:rsidR="00DB3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E9D" w:rsidRDefault="007E467C">
      <w:pPr>
        <w:spacing w:after="0"/>
        <w:ind w:left="120"/>
      </w:pPr>
      <w:bookmarkStart w:id="32" w:name="block-7841415"/>
      <w:bookmarkEnd w:id="3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B3E9D" w:rsidRDefault="007E46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B3E9D" w:rsidRDefault="007E46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33" w:name="8a811090-bed3-4825-9e59-0925d1d075d6"/>
      <w:r>
        <w:rPr>
          <w:rFonts w:ascii="Times New Roman" w:hAnsi="Times New Roman"/>
          <w:color w:val="000000"/>
          <w:sz w:val="28"/>
        </w:rPr>
        <w:t>• Алгебра, 7 класс/ Макарычев Ю.Н., Миндюк</w:t>
      </w:r>
      <w:r>
        <w:rPr>
          <w:rFonts w:ascii="Times New Roman" w:hAnsi="Times New Roman"/>
          <w:color w:val="000000"/>
          <w:sz w:val="28"/>
        </w:rPr>
        <w:t xml:space="preserve"> Н.Г., Нешков К.И. и другие; под редакцией Теляковского С.А., Акционерное общество «Издательство «Просвещение»</w:t>
      </w:r>
      <w:bookmarkEnd w:id="33"/>
      <w:r>
        <w:rPr>
          <w:rFonts w:ascii="Times New Roman" w:hAnsi="Times New Roman"/>
          <w:color w:val="000000"/>
          <w:sz w:val="28"/>
        </w:rPr>
        <w:t>‌​</w:t>
      </w:r>
    </w:p>
    <w:p w:rsidR="00DB3E9D" w:rsidRDefault="007E46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B3E9D" w:rsidRDefault="007E467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B3E9D" w:rsidRDefault="007E46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B3E9D" w:rsidRDefault="007E46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B3E9D" w:rsidRDefault="00DB3E9D">
      <w:pPr>
        <w:spacing w:after="0"/>
        <w:ind w:left="120"/>
      </w:pPr>
    </w:p>
    <w:p w:rsidR="00DB3E9D" w:rsidRDefault="007E46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B3E9D" w:rsidRDefault="007E46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B3E9D" w:rsidRDefault="00DB3E9D">
      <w:pPr>
        <w:sectPr w:rsidR="00DB3E9D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7E467C" w:rsidRDefault="007E467C"/>
    <w:sectPr w:rsidR="007E467C" w:rsidSect="00DB3E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3EDE"/>
    <w:multiLevelType w:val="multilevel"/>
    <w:tmpl w:val="36CEE9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A31CA"/>
    <w:multiLevelType w:val="multilevel"/>
    <w:tmpl w:val="81A660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E53E64"/>
    <w:multiLevelType w:val="multilevel"/>
    <w:tmpl w:val="8B5604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EF42D2"/>
    <w:multiLevelType w:val="multilevel"/>
    <w:tmpl w:val="765057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4C12E3"/>
    <w:multiLevelType w:val="multilevel"/>
    <w:tmpl w:val="8F90FA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9A3875"/>
    <w:multiLevelType w:val="multilevel"/>
    <w:tmpl w:val="4DC026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B3E9D"/>
    <w:rsid w:val="000735D5"/>
    <w:rsid w:val="007E467C"/>
    <w:rsid w:val="00DB3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3E9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3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73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35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ef0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d26" TargetMode="External"/><Relationship Id="rId138" Type="http://schemas.openxmlformats.org/officeDocument/2006/relationships/hyperlink" Target="https://m.edsoo.ru/7f434572" TargetMode="External"/><Relationship Id="rId159" Type="http://schemas.openxmlformats.org/officeDocument/2006/relationships/hyperlink" Target="https://m.edsoo.ru/7f43af08" TargetMode="External"/><Relationship Id="rId170" Type="http://schemas.openxmlformats.org/officeDocument/2006/relationships/hyperlink" Target="https://m.edsoo.ru/7f43a03a" TargetMode="External"/><Relationship Id="rId191" Type="http://schemas.openxmlformats.org/officeDocument/2006/relationships/hyperlink" Target="https://m.edsoo.ru/7f444364" TargetMode="External"/><Relationship Id="rId196" Type="http://schemas.openxmlformats.org/officeDocument/2006/relationships/hyperlink" Target="https://m.edsoo.ru/7f44516a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259c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f44" TargetMode="External"/><Relationship Id="rId123" Type="http://schemas.openxmlformats.org/officeDocument/2006/relationships/hyperlink" Target="https://m.edsoo.ru/7f42f75c" TargetMode="External"/><Relationship Id="rId128" Type="http://schemas.openxmlformats.org/officeDocument/2006/relationships/hyperlink" Target="https://m.edsoo.ru/7f42c692" TargetMode="External"/><Relationship Id="rId144" Type="http://schemas.openxmlformats.org/officeDocument/2006/relationships/hyperlink" Target="https://m.edsoo.ru/7f4376b4" TargetMode="External"/><Relationship Id="rId149" Type="http://schemas.openxmlformats.org/officeDocument/2006/relationships/hyperlink" Target="https://m.edsoo.ru/7f43c542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35648" TargetMode="External"/><Relationship Id="rId95" Type="http://schemas.openxmlformats.org/officeDocument/2006/relationships/hyperlink" Target="https://m.edsoo.ru/7f42fd38" TargetMode="External"/><Relationship Id="rId160" Type="http://schemas.openxmlformats.org/officeDocument/2006/relationships/hyperlink" Target="https://m.edsoo.ru/7f43af08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0c6" TargetMode="External"/><Relationship Id="rId186" Type="http://schemas.openxmlformats.org/officeDocument/2006/relationships/hyperlink" Target="https://m.edsoo.ru/7f4404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30076" TargetMode="External"/><Relationship Id="rId134" Type="http://schemas.openxmlformats.org/officeDocument/2006/relationships/hyperlink" Target="https://m.edsoo.ru/7f433c12" TargetMode="External"/><Relationship Id="rId139" Type="http://schemas.openxmlformats.org/officeDocument/2006/relationships/hyperlink" Target="https://m.edsoo.ru/7f434d38" TargetMode="External"/><Relationship Id="rId80" Type="http://schemas.openxmlformats.org/officeDocument/2006/relationships/hyperlink" Target="https://m.edsoo.ru/7f42d452" TargetMode="External"/><Relationship Id="rId85" Type="http://schemas.openxmlformats.org/officeDocument/2006/relationships/hyperlink" Target="https://m.edsoo.ru/7f42ded4" TargetMode="External"/><Relationship Id="rId150" Type="http://schemas.openxmlformats.org/officeDocument/2006/relationships/hyperlink" Target="https://m.edsoo.ru/7f43c3d0" TargetMode="External"/><Relationship Id="rId155" Type="http://schemas.openxmlformats.org/officeDocument/2006/relationships/hyperlink" Target="https://m.edsoo.ru/7f43d0b4" TargetMode="External"/><Relationship Id="rId171" Type="http://schemas.openxmlformats.org/officeDocument/2006/relationships/hyperlink" Target="https://m.edsoo.ru/7f43a1ac" TargetMode="External"/><Relationship Id="rId176" Type="http://schemas.openxmlformats.org/officeDocument/2006/relationships/hyperlink" Target="https://m.edsoo.ru/7f43ebda" TargetMode="External"/><Relationship Id="rId192" Type="http://schemas.openxmlformats.org/officeDocument/2006/relationships/hyperlink" Target="https://m.edsoo.ru/7f4446f2" TargetMode="External"/><Relationship Id="rId197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128c" TargetMode="External"/><Relationship Id="rId108" Type="http://schemas.openxmlformats.org/officeDocument/2006/relationships/hyperlink" Target="https://m.edsoo.ru/7f432736" TargetMode="External"/><Relationship Id="rId124" Type="http://schemas.openxmlformats.org/officeDocument/2006/relationships/hyperlink" Target="https://m.edsoo.ru/7f42f8f6" TargetMode="External"/><Relationship Id="rId129" Type="http://schemas.openxmlformats.org/officeDocument/2006/relationships/hyperlink" Target="https://m.edsoo.ru/7f42c840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5648" TargetMode="External"/><Relationship Id="rId96" Type="http://schemas.openxmlformats.org/officeDocument/2006/relationships/hyperlink" Target="https://m.edsoo.ru/7f42fd38" TargetMode="External"/><Relationship Id="rId140" Type="http://schemas.openxmlformats.org/officeDocument/2006/relationships/hyperlink" Target="https://m.edsoo.ru/7f434eb4" TargetMode="External"/><Relationship Id="rId145" Type="http://schemas.openxmlformats.org/officeDocument/2006/relationships/hyperlink" Target="https://m.edsoo.ru/7f436b88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96c6" TargetMode="External"/><Relationship Id="rId182" Type="http://schemas.openxmlformats.org/officeDocument/2006/relationships/hyperlink" Target="https://m.edsoo.ru/7f43f72e" TargetMode="External"/><Relationship Id="rId187" Type="http://schemas.openxmlformats.org/officeDocument/2006/relationships/hyperlink" Target="https://m.edsoo.ru/7f443b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f158" TargetMode="External"/><Relationship Id="rId119" Type="http://schemas.openxmlformats.org/officeDocument/2006/relationships/hyperlink" Target="https://m.edsoo.ru/7f43c542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eaaa" TargetMode="External"/><Relationship Id="rId86" Type="http://schemas.openxmlformats.org/officeDocument/2006/relationships/hyperlink" Target="https://m.edsoo.ru/7f42e0be" TargetMode="External"/><Relationship Id="rId130" Type="http://schemas.openxmlformats.org/officeDocument/2006/relationships/hyperlink" Target="https://m.edsoo.ru/7f42cb88" TargetMode="External"/><Relationship Id="rId135" Type="http://schemas.openxmlformats.org/officeDocument/2006/relationships/hyperlink" Target="https://m.edsoo.ru/7f433d84" TargetMode="External"/><Relationship Id="rId151" Type="http://schemas.openxmlformats.org/officeDocument/2006/relationships/hyperlink" Target="https://m.edsoo.ru/7f43c3d0" TargetMode="External"/><Relationship Id="rId156" Type="http://schemas.openxmlformats.org/officeDocument/2006/relationships/hyperlink" Target="https://m.edsoo.ru/7f43d23a" TargetMode="External"/><Relationship Id="rId177" Type="http://schemas.openxmlformats.org/officeDocument/2006/relationships/hyperlink" Target="https://m.edsoo.ru/7f43ed7e" TargetMode="External"/><Relationship Id="rId198" Type="http://schemas.openxmlformats.org/officeDocument/2006/relationships/hyperlink" Target="https://m.edsoo.ru/7f445516" TargetMode="External"/><Relationship Id="rId172" Type="http://schemas.openxmlformats.org/officeDocument/2006/relationships/hyperlink" Target="https://m.edsoo.ru/7f43a31e" TargetMode="External"/><Relationship Id="rId193" Type="http://schemas.openxmlformats.org/officeDocument/2006/relationships/hyperlink" Target="https://m.edsoo.ru/7f444a94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736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ec80" TargetMode="External"/><Relationship Id="rId104" Type="http://schemas.openxmlformats.org/officeDocument/2006/relationships/hyperlink" Target="https://m.edsoo.ru/7f4315c0" TargetMode="External"/><Relationship Id="rId120" Type="http://schemas.openxmlformats.org/officeDocument/2006/relationships/hyperlink" Target="https://m.edsoo.ru/7f43c3d0" TargetMode="External"/><Relationship Id="rId125" Type="http://schemas.openxmlformats.org/officeDocument/2006/relationships/hyperlink" Target="https://m.edsoo.ru/7f4301f2" TargetMode="External"/><Relationship Id="rId141" Type="http://schemas.openxmlformats.org/officeDocument/2006/relationships/hyperlink" Target="https://m.edsoo.ru/7f4371aa" TargetMode="External"/><Relationship Id="rId146" Type="http://schemas.openxmlformats.org/officeDocument/2006/relationships/hyperlink" Target="https://m.edsoo.ru/7f437858" TargetMode="External"/><Relationship Id="rId167" Type="http://schemas.openxmlformats.org/officeDocument/2006/relationships/hyperlink" Target="https://m.edsoo.ru/7f439842" TargetMode="External"/><Relationship Id="rId188" Type="http://schemas.openxmlformats.org/officeDocument/2006/relationships/hyperlink" Target="https://m.edsoo.ru/7f443cd4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b098" TargetMode="External"/><Relationship Id="rId183" Type="http://schemas.openxmlformats.org/officeDocument/2006/relationships/hyperlink" Target="https://m.edsoo.ru/7f43f8a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e262" TargetMode="External"/><Relationship Id="rId110" Type="http://schemas.openxmlformats.org/officeDocument/2006/relationships/hyperlink" Target="https://m.edsoo.ru/7f431d36" TargetMode="External"/><Relationship Id="rId115" Type="http://schemas.openxmlformats.org/officeDocument/2006/relationships/hyperlink" Target="https://m.edsoo.ru/7f42f3f6" TargetMode="External"/><Relationship Id="rId131" Type="http://schemas.openxmlformats.org/officeDocument/2006/relationships/hyperlink" Target="https://m.edsoo.ru/7f42cd2c" TargetMode="External"/><Relationship Id="rId136" Type="http://schemas.openxmlformats.org/officeDocument/2006/relationships/hyperlink" Target="https://m.edsoo.ru/7f434bbc" TargetMode="External"/><Relationship Id="rId157" Type="http://schemas.openxmlformats.org/officeDocument/2006/relationships/hyperlink" Target="https://m.edsoo.ru/7f43d55a" TargetMode="External"/><Relationship Id="rId178" Type="http://schemas.openxmlformats.org/officeDocument/2006/relationships/hyperlink" Target="https://m.edsoo.ru/7f43f3b4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862" TargetMode="External"/><Relationship Id="rId152" Type="http://schemas.openxmlformats.org/officeDocument/2006/relationships/hyperlink" Target="https://m.edsoo.ru/7f43c9b6" TargetMode="External"/><Relationship Id="rId173" Type="http://schemas.openxmlformats.org/officeDocument/2006/relationships/hyperlink" Target="https://m.edsoo.ru/7f43a526" TargetMode="External"/><Relationship Id="rId194" Type="http://schemas.openxmlformats.org/officeDocument/2006/relationships/hyperlink" Target="https://m.edsoo.ru/7f444c56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a8a" TargetMode="External"/><Relationship Id="rId105" Type="http://schemas.openxmlformats.org/officeDocument/2006/relationships/hyperlink" Target="https://m.edsoo.ru/7f4318c2" TargetMode="External"/><Relationship Id="rId126" Type="http://schemas.openxmlformats.org/officeDocument/2006/relationships/hyperlink" Target="https://m.edsoo.ru/7f43d6d6" TargetMode="External"/><Relationship Id="rId147" Type="http://schemas.openxmlformats.org/officeDocument/2006/relationships/hyperlink" Target="https://m.edsoo.ru/7f43bf66" TargetMode="External"/><Relationship Id="rId168" Type="http://schemas.openxmlformats.org/officeDocument/2006/relationships/hyperlink" Target="https://m.edsoo.ru/7f4399b4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99a" TargetMode="External"/><Relationship Id="rId98" Type="http://schemas.openxmlformats.org/officeDocument/2006/relationships/hyperlink" Target="https://m.edsoo.ru/7f430382" TargetMode="External"/><Relationship Id="rId121" Type="http://schemas.openxmlformats.org/officeDocument/2006/relationships/hyperlink" Target="https://m.edsoo.ru/7f4328c6" TargetMode="External"/><Relationship Id="rId142" Type="http://schemas.openxmlformats.org/officeDocument/2006/relationships/hyperlink" Target="https://m.edsoo.ru/7f43736c" TargetMode="External"/><Relationship Id="rId163" Type="http://schemas.openxmlformats.org/officeDocument/2006/relationships/hyperlink" Target="https://m.edsoo.ru/7f43b21e" TargetMode="External"/><Relationship Id="rId184" Type="http://schemas.openxmlformats.org/officeDocument/2006/relationships/hyperlink" Target="https://m.edsoo.ru/7f43fe0e" TargetMode="External"/><Relationship Id="rId189" Type="http://schemas.openxmlformats.org/officeDocument/2006/relationships/hyperlink" Target="https://m.edsoo.ru/7f443fe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5a4" TargetMode="External"/><Relationship Id="rId137" Type="http://schemas.openxmlformats.org/officeDocument/2006/relationships/hyperlink" Target="https://m.edsoo.ru/7f4343e2" TargetMode="External"/><Relationship Id="rId158" Type="http://schemas.openxmlformats.org/officeDocument/2006/relationships/hyperlink" Target="https://m.edsoo.ru/7f43ad5a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d862" TargetMode="External"/><Relationship Id="rId88" Type="http://schemas.openxmlformats.org/officeDocument/2006/relationships/hyperlink" Target="https://m.edsoo.ru/7f4354a4" TargetMode="External"/><Relationship Id="rId111" Type="http://schemas.openxmlformats.org/officeDocument/2006/relationships/hyperlink" Target="https://m.edsoo.ru/7f42ee1a" TargetMode="External"/><Relationship Id="rId132" Type="http://schemas.openxmlformats.org/officeDocument/2006/relationships/hyperlink" Target="https://m.edsoo.ru/7f42c9e4" TargetMode="External"/><Relationship Id="rId153" Type="http://schemas.openxmlformats.org/officeDocument/2006/relationships/hyperlink" Target="https://m.edsoo.ru/7f43c9b6" TargetMode="External"/><Relationship Id="rId174" Type="http://schemas.openxmlformats.org/officeDocument/2006/relationships/hyperlink" Target="https://m.edsoo.ru/7f43ab84" TargetMode="External"/><Relationship Id="rId179" Type="http://schemas.openxmlformats.org/officeDocument/2006/relationships/hyperlink" Target="https://m.edsoo.ru/7f43f58a" TargetMode="External"/><Relationship Id="rId195" Type="http://schemas.openxmlformats.org/officeDocument/2006/relationships/hyperlink" Target="https://m.edsoo.ru/7f444f44" TargetMode="External"/><Relationship Id="rId190" Type="http://schemas.openxmlformats.org/officeDocument/2006/relationships/hyperlink" Target="https://m.edsoo.ru/7f4441ca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a20" TargetMode="External"/><Relationship Id="rId127" Type="http://schemas.openxmlformats.org/officeDocument/2006/relationships/hyperlink" Target="https://m.edsoo.ru/7f43d6d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ed6" TargetMode="External"/><Relationship Id="rId99" Type="http://schemas.openxmlformats.org/officeDocument/2006/relationships/hyperlink" Target="https://m.edsoo.ru/7f4308e6" TargetMode="External"/><Relationship Id="rId101" Type="http://schemas.openxmlformats.org/officeDocument/2006/relationships/hyperlink" Target="https://m.edsoo.ru/7f430f44" TargetMode="External"/><Relationship Id="rId122" Type="http://schemas.openxmlformats.org/officeDocument/2006/relationships/hyperlink" Target="https://m.edsoo.ru/7f432b6e" TargetMode="External"/><Relationship Id="rId143" Type="http://schemas.openxmlformats.org/officeDocument/2006/relationships/hyperlink" Target="https://m.edsoo.ru/7f437510" TargetMode="External"/><Relationship Id="rId148" Type="http://schemas.openxmlformats.org/officeDocument/2006/relationships/hyperlink" Target="https://m.edsoo.ru/7f43c542" TargetMode="External"/><Relationship Id="rId164" Type="http://schemas.openxmlformats.org/officeDocument/2006/relationships/hyperlink" Target="https://m.edsoo.ru/7f43b5a2" TargetMode="External"/><Relationship Id="rId169" Type="http://schemas.openxmlformats.org/officeDocument/2006/relationships/hyperlink" Target="https://m.edsoo.ru/7f439eb4" TargetMode="External"/><Relationship Id="rId185" Type="http://schemas.openxmlformats.org/officeDocument/2006/relationships/hyperlink" Target="https://m.edsoo.ru/7f4401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f2c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36098" TargetMode="External"/><Relationship Id="rId112" Type="http://schemas.openxmlformats.org/officeDocument/2006/relationships/hyperlink" Target="https://m.edsoo.ru/7f42ee1a" TargetMode="External"/><Relationship Id="rId133" Type="http://schemas.openxmlformats.org/officeDocument/2006/relationships/hyperlink" Target="https://m.edsoo.ru/7f42c9e4" TargetMode="External"/><Relationship Id="rId154" Type="http://schemas.openxmlformats.org/officeDocument/2006/relationships/hyperlink" Target="https://m.edsoo.ru/7f43d0b4" TargetMode="External"/><Relationship Id="rId175" Type="http://schemas.openxmlformats.org/officeDocument/2006/relationships/hyperlink" Target="https://m.edsoo.ru/7f43e6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9823</Words>
  <Characters>55995</Characters>
  <Application>Microsoft Office Word</Application>
  <DocSecurity>0</DocSecurity>
  <Lines>466</Lines>
  <Paragraphs>131</Paragraphs>
  <ScaleCrop>false</ScaleCrop>
  <Company>Reanimator Extreme Edition</Company>
  <LinksUpToDate>false</LinksUpToDate>
  <CharactersWithSpaces>65687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2023-09-10T16:32:00Z</dcterms:created>
  <dcterms:modified xsi:type="dcterms:W3CDTF">2023-09-10T16:32:00Z</dcterms:modified>
</cp:coreProperties>
</file>