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E9" w:rsidRPr="00F62CE9" w:rsidRDefault="00F62CE9" w:rsidP="00CF234D">
      <w:pPr>
        <w:pStyle w:val="Default"/>
        <w:rPr>
          <w:color w:val="auto"/>
          <w:highlight w:val="yellow"/>
        </w:rPr>
      </w:pPr>
    </w:p>
    <w:p w:rsidR="00F62CE9" w:rsidRDefault="00F62CE9" w:rsidP="00F62CE9">
      <w:pPr>
        <w:pStyle w:val="Default"/>
        <w:jc w:val="center"/>
        <w:rPr>
          <w:b/>
          <w:color w:val="auto"/>
          <w:sz w:val="28"/>
        </w:rPr>
      </w:pPr>
      <w:r w:rsidRPr="00F62CE9">
        <w:rPr>
          <w:b/>
          <w:color w:val="auto"/>
          <w:sz w:val="28"/>
        </w:rPr>
        <w:t>Функции коллегиальных органов управления</w:t>
      </w:r>
    </w:p>
    <w:p w:rsidR="00F62CE9" w:rsidRPr="00F62CE9" w:rsidRDefault="00F62CE9" w:rsidP="00F62CE9">
      <w:pPr>
        <w:pStyle w:val="Default"/>
        <w:jc w:val="center"/>
        <w:rPr>
          <w:color w:val="auto"/>
          <w:sz w:val="28"/>
        </w:rPr>
      </w:pPr>
      <w:r w:rsidRPr="00F62CE9">
        <w:rPr>
          <w:color w:val="auto"/>
          <w:sz w:val="28"/>
        </w:rPr>
        <w:t>(выписка из Устава учреждения)</w:t>
      </w:r>
    </w:p>
    <w:p w:rsidR="00F62CE9" w:rsidRPr="00F62CE9" w:rsidRDefault="00F62CE9" w:rsidP="00F62CE9">
      <w:pPr>
        <w:pStyle w:val="Default"/>
        <w:jc w:val="center"/>
        <w:rPr>
          <w:b/>
          <w:color w:val="auto"/>
          <w:sz w:val="28"/>
        </w:rPr>
      </w:pPr>
    </w:p>
    <w:p w:rsidR="00F62CE9" w:rsidRPr="00F62CE9" w:rsidRDefault="00F62CE9" w:rsidP="00F62CE9">
      <w:pPr>
        <w:pStyle w:val="Default"/>
        <w:numPr>
          <w:ilvl w:val="0"/>
          <w:numId w:val="1"/>
        </w:numPr>
        <w:jc w:val="center"/>
        <w:rPr>
          <w:b/>
          <w:color w:val="auto"/>
        </w:rPr>
      </w:pPr>
      <w:r w:rsidRPr="00F62CE9">
        <w:rPr>
          <w:b/>
          <w:color w:val="auto"/>
        </w:rPr>
        <w:t>Общее собрание   работников Учреждения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1.1. </w:t>
      </w:r>
      <w:r w:rsidR="00CF234D" w:rsidRPr="00F62CE9">
        <w:rPr>
          <w:color w:val="auto"/>
        </w:rPr>
        <w:t xml:space="preserve">Общее собрание   работников Учреждения (далее – Общее собрание) является коллегиальным органом управления, в компетенцию которого входит принятие решений по следующим вопросам: 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>- получение от Учреждения информации по вопросам, непосредственно затрагивающим интересы работников;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 xml:space="preserve">- рассмотрение локальных нормативных правовых актов Учреждения, затрагивающих трудовые и социальные права работников Учреждения,  участие в разработке и заключении коллективного договора; 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>- избирает представителей работников в органы и комиссии Учреждения;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 xml:space="preserve">- рассматривает иные вопросы деятельности Учреждения, принятые Общим собранием к своему рассмотрению либо вынесенные на его рассмотрение руководителем Учреждения, решение которых не относится к компетенции иных органов Учреждения; 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>- ходатайствует о награждении работников Учреждения.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принимает коллективный договор, правила внутреннего трудового распорядка </w:t>
      </w:r>
      <w:r w:rsidRPr="00F62CE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>- рассматривает критерии и показатели эффективности деятельности работников, входящих в положение об оплате труда и стимулировании работников,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избирает представителей работников в органы и комиссии </w:t>
      </w:r>
      <w:r w:rsidRPr="00F62CE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 в комиссию по распределению стимулирующей части фонда оплаты труда,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обсуждает вопросы состояния трудовой дисциплины в </w:t>
      </w:r>
      <w:r w:rsidRPr="00F62CE9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рекомендаций по ее укреплению,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содействует созданию оптимальных условий для организации труда и профессионального совершенствования работников.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1.2. </w:t>
      </w:r>
      <w:r w:rsidR="00CF234D" w:rsidRPr="00F62CE9">
        <w:rPr>
          <w:color w:val="auto"/>
        </w:rPr>
        <w:t xml:space="preserve"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1.3</w:t>
      </w:r>
      <w:r w:rsidR="00CF234D" w:rsidRPr="00F62CE9">
        <w:rPr>
          <w:color w:val="auto"/>
        </w:rPr>
        <w:t xml:space="preserve">. Общее собрание проводится не реже одного раза в год. Решение о созыве Общего собрания работников принимает Руководитель Учреждения.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1.4</w:t>
      </w:r>
      <w:r w:rsidR="00CF234D" w:rsidRPr="00F62CE9">
        <w:rPr>
          <w:color w:val="auto"/>
        </w:rPr>
        <w:t xml:space="preserve">. Общее собрание считается правомочным, если на нем присутствовало более половины его членов.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1.5</w:t>
      </w:r>
      <w:r w:rsidR="00CF234D" w:rsidRPr="00F62CE9">
        <w:rPr>
          <w:color w:val="auto"/>
        </w:rPr>
        <w:t xml:space="preserve">. Решения Общего собрания принимаются простым большинством голосов членов, присутствующих на собрании, и оформляются протоколом. При равенстве голосов голос председательствующего является решающим. Решения являются обязательными, исполнение решений организуется руководителем Учреждения. Руководитель отчитывается на очередном Общем собрании работников об исполнении и (или) о ходе исполнения решений предыдущего Общего собрания. 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 xml:space="preserve">Решения по вопросам исключительной компетенции принимаются единогласно или квалифицированным большинством голосов в соответствии с действующим законодательством Российской Федерации.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1.6</w:t>
      </w:r>
      <w:r w:rsidR="00CF234D" w:rsidRPr="00F62CE9">
        <w:rPr>
          <w:color w:val="auto"/>
        </w:rPr>
        <w:t xml:space="preserve">. Общее собрание вправе действовать от имени Учреждения по вопросам, отнесенным к его компетенции пунктом 3.14 Устава. 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lastRenderedPageBreak/>
        <w:t xml:space="preserve">По вопросам, не отнесенным к компетенции Общего собрания пунктом 3.14 Устава, Общее собрание не выступает от имени Учреждения. </w:t>
      </w:r>
    </w:p>
    <w:p w:rsidR="00F62CE9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</w:p>
    <w:p w:rsidR="00F62CE9" w:rsidRPr="00F62CE9" w:rsidRDefault="00F62CE9" w:rsidP="00F62CE9">
      <w:pPr>
        <w:pStyle w:val="Default"/>
        <w:spacing w:line="276" w:lineRule="auto"/>
        <w:ind w:firstLine="709"/>
        <w:rPr>
          <w:color w:val="auto"/>
          <w:highlight w:val="yellow"/>
        </w:rPr>
      </w:pPr>
    </w:p>
    <w:p w:rsidR="00F62CE9" w:rsidRPr="00F62CE9" w:rsidRDefault="00F62CE9" w:rsidP="00F62CE9">
      <w:pPr>
        <w:pStyle w:val="Default"/>
        <w:spacing w:line="276" w:lineRule="auto"/>
        <w:ind w:firstLine="709"/>
        <w:jc w:val="center"/>
        <w:rPr>
          <w:b/>
          <w:color w:val="auto"/>
        </w:rPr>
      </w:pPr>
      <w:r w:rsidRPr="00F62CE9">
        <w:rPr>
          <w:b/>
          <w:color w:val="auto"/>
        </w:rPr>
        <w:t>2. Педагогический совет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2.1.</w:t>
      </w:r>
      <w:r w:rsidR="00CF234D" w:rsidRPr="00F62CE9">
        <w:rPr>
          <w:color w:val="auto"/>
        </w:rPr>
        <w:t xml:space="preserve"> Органом управления педагогических работников Учреждения является Педагогический совет.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2.2.</w:t>
      </w:r>
      <w:r w:rsidR="00CF234D" w:rsidRPr="00F62CE9">
        <w:rPr>
          <w:color w:val="auto"/>
        </w:rPr>
        <w:t xml:space="preserve"> В состав Педагогического совета входят все педагогические работники Учреждения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2.3.</w:t>
      </w:r>
      <w:r w:rsidR="00CF234D" w:rsidRPr="00F62CE9">
        <w:rPr>
          <w:color w:val="auto"/>
        </w:rPr>
        <w:t xml:space="preserve"> Заседания Педагогического совета проводятся по мере необходимости, но не реже четырех раз в год и являются правомочными, если на них присутствует не менее 2/3 его членов.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2.4.</w:t>
      </w:r>
      <w:r w:rsidR="00CF234D" w:rsidRPr="00F62CE9">
        <w:rPr>
          <w:color w:val="auto"/>
        </w:rPr>
        <w:t xml:space="preserve"> Председателем Педагогического совета является Руководитель Учреждения.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2.5.</w:t>
      </w:r>
      <w:r w:rsidR="00CF234D" w:rsidRPr="00F62CE9">
        <w:rPr>
          <w:color w:val="auto"/>
        </w:rPr>
        <w:t xml:space="preserve"> Решение Педагогического совета считается принятым, если за него проголосовало более половины от присутствующих на заседании Педагогического совета его членов, при равенстве голосов голос председательствующего является решающим.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2.6.</w:t>
      </w:r>
      <w:r w:rsidR="00CF234D" w:rsidRPr="00F62CE9">
        <w:rPr>
          <w:color w:val="auto"/>
        </w:rPr>
        <w:t xml:space="preserve"> Решения Педагогического совета, принятые в пределах его компетенции и не противоречащие действующему законодательству Российской Федерации и настоящему Уставу, являются обязательными для администрации Учреждения, всех работников Учреждения, родителей (законных представителей) обучающихся.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2.7.</w:t>
      </w:r>
      <w:r w:rsidR="00CF234D" w:rsidRPr="00F62CE9">
        <w:rPr>
          <w:color w:val="auto"/>
        </w:rPr>
        <w:t xml:space="preserve">Срок полномочий Педагогического совета не ограничен.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2.8.</w:t>
      </w:r>
      <w:r w:rsidR="00CF234D" w:rsidRPr="00F62CE9">
        <w:rPr>
          <w:color w:val="auto"/>
        </w:rPr>
        <w:t xml:space="preserve"> К компетенции Педагогического совета относится: 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внедрение в практику работы Школы достижений педагогической науки и передового педагогического опыта,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 выдвижение работников Учреждения для представления их к награждению, присуждения им почетных званий. 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вынесение рекомендаций родителям (законным представителям) о направлении обучающихся на МППСК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 вынесение рекомендаций родителям (законным представителям) обучающихся на ступенях начального общего и основного общего образования, не освоившим образовательной программы учебного года и имеющим академическую задолженность по двум и более предметам или условно переведенным в следующий класс и не ликвидировавшим академическую задолженность по одному предмету, об оставлении на повторное обучение, переводе в компенсирующий класс или продолжении получения образования в иных формах; </w:t>
      </w:r>
      <w:proofErr w:type="gramEnd"/>
    </w:p>
    <w:p w:rsidR="00CF234D" w:rsidRPr="00F62CE9" w:rsidRDefault="00CF234D" w:rsidP="00F62CE9">
      <w:pPr>
        <w:pStyle w:val="Default"/>
        <w:spacing w:line="276" w:lineRule="auto"/>
        <w:ind w:firstLine="709"/>
        <w:jc w:val="both"/>
        <w:rPr>
          <w:color w:val="auto"/>
        </w:rPr>
      </w:pPr>
      <w:r w:rsidRPr="00F62CE9">
        <w:rPr>
          <w:color w:val="auto"/>
        </w:rPr>
        <w:t xml:space="preserve">- обсуждение вопросов, связанных с профессиональной деятельностью педагогических работников Учреждения; 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обсуждение и выбор различных вариантов содержания образования, форм, методов учебно-воспитательного процесса и способы их реализации;</w:t>
      </w:r>
    </w:p>
    <w:p w:rsidR="00CF234D" w:rsidRPr="00F62CE9" w:rsidRDefault="00CF234D" w:rsidP="00F62CE9">
      <w:pPr>
        <w:pStyle w:val="Default"/>
        <w:spacing w:line="276" w:lineRule="auto"/>
        <w:ind w:firstLine="709"/>
        <w:jc w:val="both"/>
        <w:rPr>
          <w:color w:val="auto"/>
        </w:rPr>
      </w:pPr>
      <w:r w:rsidRPr="00F62CE9">
        <w:rPr>
          <w:color w:val="auto"/>
        </w:rPr>
        <w:t xml:space="preserve">- обсуждение и принятие рабочих программ учебных курсов, предметов, дисциплин (модулей); 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обсуждение программы развития Учреждения;</w:t>
      </w:r>
    </w:p>
    <w:p w:rsidR="00CF234D" w:rsidRPr="00F62CE9" w:rsidRDefault="00CF234D" w:rsidP="00F62CE9">
      <w:pPr>
        <w:pStyle w:val="Default"/>
        <w:spacing w:line="276" w:lineRule="auto"/>
        <w:ind w:firstLine="709"/>
        <w:jc w:val="both"/>
        <w:rPr>
          <w:color w:val="auto"/>
        </w:rPr>
      </w:pPr>
      <w:r w:rsidRPr="00F62CE9">
        <w:rPr>
          <w:color w:val="auto"/>
        </w:rPr>
        <w:t xml:space="preserve">- обсуждение содержания локальных актов Учреждения в части, затрагивающей осуществление образовательного процесса в Учреждении; </w:t>
      </w:r>
    </w:p>
    <w:p w:rsidR="00CF234D" w:rsidRPr="00F62CE9" w:rsidRDefault="00CF234D" w:rsidP="00F62CE9">
      <w:pPr>
        <w:pStyle w:val="Default"/>
        <w:spacing w:line="276" w:lineRule="auto"/>
        <w:ind w:firstLine="709"/>
        <w:jc w:val="both"/>
        <w:rPr>
          <w:color w:val="auto"/>
        </w:rPr>
      </w:pPr>
      <w:r w:rsidRPr="00F62CE9">
        <w:rPr>
          <w:color w:val="auto"/>
        </w:rPr>
        <w:t>- определение общих направлений основной образовательной деятельности и развития Учреждения</w:t>
      </w:r>
      <w:r w:rsidRPr="00F62CE9">
        <w:rPr>
          <w:lang w:eastAsia="ru-RU"/>
        </w:rPr>
        <w:t>, повышения качества и эффективности образовательного процесса,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осуществление взаимодействия с родителями (законными представителями) </w:t>
      </w:r>
      <w:proofErr w:type="gramStart"/>
      <w:r w:rsidRPr="00F62CE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 по вопросам организации образовательного процесса,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обсуждение общественных инициатив по совершенствованию обучения и воспитания учащихся.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принятие календарного учебного графика;</w:t>
      </w:r>
    </w:p>
    <w:p w:rsidR="00CF234D" w:rsidRPr="00F62CE9" w:rsidRDefault="00CF234D" w:rsidP="00F62CE9">
      <w:pPr>
        <w:pStyle w:val="Default"/>
        <w:spacing w:line="276" w:lineRule="auto"/>
        <w:ind w:firstLine="709"/>
        <w:jc w:val="both"/>
        <w:rPr>
          <w:color w:val="auto"/>
        </w:rPr>
      </w:pPr>
      <w:r w:rsidRPr="00F62CE9">
        <w:rPr>
          <w:color w:val="auto"/>
        </w:rPr>
        <w:t xml:space="preserve">- принятие образовательной программы Учреждения; 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принятие решений о ведении платной образовательной деятельности по конкретным образовательным программам,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принятие решений о требованиях к школьной форме обучающихся,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принятие решения о выдаче документов государственного образца об уровне образования;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 принятие решения о допуске к государственной (итоговой) аттестации </w:t>
      </w:r>
      <w:proofErr w:type="gramStart"/>
      <w:r w:rsidRPr="00F62CE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62CE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 принятие решения о переводе </w:t>
      </w:r>
      <w:proofErr w:type="gramStart"/>
      <w:r w:rsidRPr="00F62CE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 в следующий класс, условном переводе в следующий класс; </w:t>
      </w:r>
    </w:p>
    <w:p w:rsidR="00CF234D" w:rsidRPr="00F62CE9" w:rsidRDefault="00CF234D" w:rsidP="00F62CE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 принятие решения о поощрениях или взысканиях </w:t>
      </w:r>
      <w:proofErr w:type="gramStart"/>
      <w:r w:rsidRPr="00F62CE9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 в пределах своих полномочий;</w:t>
      </w:r>
    </w:p>
    <w:p w:rsidR="00CF234D" w:rsidRPr="00F62CE9" w:rsidRDefault="00CF234D" w:rsidP="00F62CE9">
      <w:pPr>
        <w:pStyle w:val="Default"/>
        <w:spacing w:line="276" w:lineRule="auto"/>
        <w:ind w:firstLine="709"/>
        <w:jc w:val="both"/>
        <w:rPr>
          <w:color w:val="auto"/>
        </w:rPr>
      </w:pPr>
      <w:r w:rsidRPr="00F62CE9">
        <w:rPr>
          <w:color w:val="auto"/>
        </w:rPr>
        <w:t xml:space="preserve">- принятие решения о форме проведения промежуточной аттестации </w:t>
      </w:r>
      <w:proofErr w:type="gramStart"/>
      <w:r w:rsidRPr="00F62CE9">
        <w:rPr>
          <w:color w:val="auto"/>
        </w:rPr>
        <w:t>обучающихся</w:t>
      </w:r>
      <w:proofErr w:type="gramEnd"/>
      <w:r w:rsidRPr="00F62CE9">
        <w:rPr>
          <w:color w:val="auto"/>
        </w:rPr>
        <w:t xml:space="preserve">; 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принятие решения об отчислении обучающегося из Учреждения в соответствии с законодательством,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совершенствование организации образовательного процесса Учреждения.</w:t>
      </w:r>
    </w:p>
    <w:p w:rsidR="00CF234D" w:rsidRPr="00F62CE9" w:rsidRDefault="00F62CE9" w:rsidP="00F62CE9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2.9.</w:t>
      </w:r>
      <w:r w:rsidR="00CF234D" w:rsidRPr="00F62CE9">
        <w:rPr>
          <w:color w:val="auto"/>
        </w:rPr>
        <w:t xml:space="preserve"> Педагогический совет вправе действовать от имени Учреждения по вопросам, отнесенным к его компетенции пунктом </w:t>
      </w:r>
      <w:r>
        <w:rPr>
          <w:color w:val="auto"/>
        </w:rPr>
        <w:t>2.8</w:t>
      </w:r>
      <w:r w:rsidR="00CF234D" w:rsidRPr="00F62CE9">
        <w:rPr>
          <w:color w:val="auto"/>
        </w:rPr>
        <w:t xml:space="preserve"> </w:t>
      </w:r>
    </w:p>
    <w:p w:rsidR="00CF234D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  <w:r>
        <w:rPr>
          <w:color w:val="auto"/>
        </w:rPr>
        <w:t>2.10.</w:t>
      </w:r>
      <w:r w:rsidR="00CF234D" w:rsidRPr="00F62CE9">
        <w:rPr>
          <w:color w:val="auto"/>
        </w:rPr>
        <w:t xml:space="preserve"> Педагогический совет вправе действовать от имени Учреждения по вопросам, отнесенным к его компетенции пунктом </w:t>
      </w:r>
      <w:r>
        <w:rPr>
          <w:color w:val="auto"/>
        </w:rPr>
        <w:t>2.8</w:t>
      </w:r>
      <w:r w:rsidR="00CF234D" w:rsidRPr="00F62CE9">
        <w:rPr>
          <w:color w:val="auto"/>
        </w:rPr>
        <w:t xml:space="preserve"> 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 xml:space="preserve">По вопросам, не отнесенным к компетенции Педагогического совета пунктом </w:t>
      </w:r>
      <w:r w:rsidR="00F62CE9">
        <w:rPr>
          <w:color w:val="auto"/>
        </w:rPr>
        <w:t>2.8</w:t>
      </w:r>
      <w:r w:rsidRPr="00F62CE9">
        <w:rPr>
          <w:color w:val="auto"/>
        </w:rPr>
        <w:t xml:space="preserve">, Педагогический совет не выступает от имени Учреждения. </w:t>
      </w:r>
    </w:p>
    <w:p w:rsidR="00F62CE9" w:rsidRPr="00F62CE9" w:rsidRDefault="00F62CE9" w:rsidP="00F62CE9">
      <w:pPr>
        <w:pStyle w:val="Default"/>
        <w:spacing w:line="276" w:lineRule="auto"/>
        <w:ind w:firstLine="709"/>
        <w:rPr>
          <w:color w:val="auto"/>
        </w:rPr>
      </w:pPr>
    </w:p>
    <w:p w:rsidR="00F62CE9" w:rsidRPr="00F62CE9" w:rsidRDefault="00F62CE9" w:rsidP="00F62CE9">
      <w:pPr>
        <w:pStyle w:val="Default"/>
        <w:spacing w:line="276" w:lineRule="auto"/>
        <w:ind w:firstLine="709"/>
        <w:jc w:val="center"/>
        <w:rPr>
          <w:b/>
          <w:color w:val="auto"/>
        </w:rPr>
      </w:pPr>
      <w:r w:rsidRPr="00F62CE9">
        <w:rPr>
          <w:b/>
          <w:color w:val="auto"/>
        </w:rPr>
        <w:t>3. Управляющий совет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1</w:t>
      </w:r>
      <w:r w:rsidRPr="00F62CE9">
        <w:rPr>
          <w:rFonts w:ascii="Times New Roman" w:eastAsia="Calibri" w:hAnsi="Times New Roman" w:cs="Times New Roman"/>
          <w:sz w:val="24"/>
          <w:szCs w:val="24"/>
        </w:rPr>
        <w:t>.</w:t>
      </w:r>
      <w:r w:rsidRPr="00F62C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2CE9">
        <w:rPr>
          <w:rFonts w:ascii="Times New Roman" w:eastAsia="Calibri" w:hAnsi="Times New Roman" w:cs="Times New Roman"/>
          <w:color w:val="000000"/>
          <w:sz w:val="24"/>
          <w:szCs w:val="24"/>
        </w:rPr>
        <w:t>Управляющий совет (далее – Совет)  школы является коллегиальным органом управления Учреждения.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2</w:t>
      </w:r>
      <w:r w:rsidRPr="00F62CE9">
        <w:rPr>
          <w:rFonts w:ascii="Times New Roman" w:eastAsia="Calibri" w:hAnsi="Times New Roman" w:cs="Times New Roman"/>
          <w:sz w:val="24"/>
          <w:szCs w:val="24"/>
        </w:rPr>
        <w:t>. В состав Совета входят: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директор  школы (без права быть председателем).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Избираемые члены из числа: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 - обучающихся средней школы – не менее 2 человек;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 xml:space="preserve">- родителей (законных представителей) обучающихся – </w:t>
      </w:r>
      <w:r w:rsidRPr="00F62CE9">
        <w:t>по одному представителю от класса</w:t>
      </w:r>
      <w:r w:rsidRPr="00F62CE9">
        <w:rPr>
          <w:color w:val="auto"/>
        </w:rPr>
        <w:t>.</w:t>
      </w:r>
    </w:p>
    <w:p w:rsidR="00CF234D" w:rsidRPr="00F62CE9" w:rsidRDefault="00CF234D" w:rsidP="00F62CE9">
      <w:pPr>
        <w:pStyle w:val="Default"/>
        <w:spacing w:line="276" w:lineRule="auto"/>
        <w:ind w:firstLine="709"/>
        <w:rPr>
          <w:color w:val="auto"/>
        </w:rPr>
      </w:pPr>
      <w:r w:rsidRPr="00F62CE9">
        <w:rPr>
          <w:color w:val="auto"/>
        </w:rPr>
        <w:t xml:space="preserve"> С правом совещательного голоса на заседаниях Совета также могут присутствовать представители общественных организаций, учреждений, взаимодействующих с Учреждением. Необходимость их приглашения определяется председателем Совета. 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3</w:t>
      </w: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. Определение членов Совета проводится на выборной основе. Члены Совета избираются сроком на три года, за исключением членов из числа обучающихся, которые избираются сроком на один год. 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4</w:t>
      </w:r>
      <w:r w:rsidRPr="00F62CE9">
        <w:rPr>
          <w:rFonts w:ascii="Times New Roman" w:eastAsia="Calibri" w:hAnsi="Times New Roman" w:cs="Times New Roman"/>
          <w:sz w:val="24"/>
          <w:szCs w:val="24"/>
        </w:rPr>
        <w:t>. Совет возглавляет председатель, избираемый тайным голосованием из числа членов большинством голосов.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5</w:t>
      </w: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. Председатель  Совета организует и планирует его работу, созывает заседания Совета  и  председательствует  на  них,  организует  на  заседании  ведение  протокола, подписывает решения Совета, контролирует их выполнение. Для организации работы назначается секретарь Совета, который ведет протоколы заседаний и иную документацию Совета. 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6</w:t>
      </w: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.Члены  Совета  работают на общественных началах. </w:t>
      </w:r>
    </w:p>
    <w:p w:rsidR="00CF234D" w:rsidRPr="00F62CE9" w:rsidRDefault="00CF234D" w:rsidP="00F62CE9">
      <w:pPr>
        <w:pStyle w:val="BodyText21"/>
        <w:tabs>
          <w:tab w:val="left" w:pos="0"/>
        </w:tabs>
        <w:spacing w:line="276" w:lineRule="auto"/>
        <w:ind w:firstLine="709"/>
        <w:rPr>
          <w:sz w:val="24"/>
          <w:szCs w:val="24"/>
          <w:lang w:eastAsia="en-US"/>
        </w:rPr>
      </w:pPr>
      <w:r w:rsidRPr="00F62CE9">
        <w:rPr>
          <w:sz w:val="24"/>
          <w:szCs w:val="24"/>
          <w:lang w:eastAsia="en-US"/>
        </w:rPr>
        <w:t>3.</w:t>
      </w:r>
      <w:r w:rsidR="00F62CE9">
        <w:rPr>
          <w:sz w:val="24"/>
          <w:szCs w:val="24"/>
          <w:lang w:eastAsia="en-US"/>
        </w:rPr>
        <w:t>7</w:t>
      </w:r>
      <w:r w:rsidRPr="00F62CE9">
        <w:rPr>
          <w:sz w:val="24"/>
          <w:szCs w:val="24"/>
          <w:lang w:eastAsia="en-US"/>
        </w:rPr>
        <w:t>. К компетенции Совета относятся:</w:t>
      </w:r>
    </w:p>
    <w:p w:rsidR="00CF234D" w:rsidRPr="00F62CE9" w:rsidRDefault="00CF234D" w:rsidP="00F62CE9">
      <w:pPr>
        <w:shd w:val="clear" w:color="auto" w:fill="FFFFFF"/>
        <w:tabs>
          <w:tab w:val="left" w:pos="732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решение вопросов создания оптимальных условий для осуществления учебно-воспитательного и учебно-производственного процесса в Учреждении;</w:t>
      </w:r>
    </w:p>
    <w:p w:rsidR="00CF234D" w:rsidRPr="00F62CE9" w:rsidRDefault="00CF234D" w:rsidP="00F62CE9">
      <w:pPr>
        <w:shd w:val="clear" w:color="auto" w:fill="FFFFFF"/>
        <w:tabs>
          <w:tab w:val="left" w:pos="732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принятие локальных актов Учреждения (о введении школьной формы, об организации питания и др.), за исключением локальных актов, принятие которых отнесено к компетенции директора Учреждения.</w:t>
      </w:r>
    </w:p>
    <w:p w:rsidR="00CF234D" w:rsidRPr="00F62CE9" w:rsidRDefault="00CF234D" w:rsidP="00F62CE9">
      <w:pPr>
        <w:shd w:val="clear" w:color="auto" w:fill="FFFFFF"/>
        <w:tabs>
          <w:tab w:val="left" w:pos="732"/>
          <w:tab w:val="left" w:pos="2328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F62CE9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F62CE9">
        <w:rPr>
          <w:rFonts w:ascii="Times New Roman" w:eastAsia="Calibri" w:hAnsi="Times New Roman" w:cs="Times New Roman"/>
          <w:sz w:val="24"/>
          <w:szCs w:val="24"/>
        </w:rPr>
        <w:t>ащита законных прав обучающихся, работников Учреждения в пределах своей</w:t>
      </w:r>
      <w:r w:rsidRPr="00F62CE9">
        <w:rPr>
          <w:rFonts w:ascii="Times New Roman" w:eastAsia="Calibri" w:hAnsi="Times New Roman" w:cs="Times New Roman"/>
          <w:sz w:val="24"/>
          <w:szCs w:val="24"/>
        </w:rPr>
        <w:br/>
        <w:t>компетенции;</w:t>
      </w:r>
    </w:p>
    <w:p w:rsidR="00CF234D" w:rsidRPr="00F62CE9" w:rsidRDefault="00CF234D" w:rsidP="00F62CE9">
      <w:pPr>
        <w:shd w:val="clear" w:color="auto" w:fill="FFFFFF"/>
        <w:tabs>
          <w:tab w:val="left" w:pos="732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заслушивание информации директора, его заместителей, педагогов по вопросам</w:t>
      </w:r>
      <w:r w:rsidRPr="00F62CE9">
        <w:rPr>
          <w:rFonts w:ascii="Times New Roman" w:eastAsia="Calibri" w:hAnsi="Times New Roman" w:cs="Times New Roman"/>
          <w:sz w:val="24"/>
          <w:szCs w:val="24"/>
        </w:rPr>
        <w:br/>
        <w:t>деятельности Учреждения;</w:t>
      </w:r>
    </w:p>
    <w:p w:rsidR="00CF234D" w:rsidRPr="00F62CE9" w:rsidRDefault="00CF234D" w:rsidP="00F62CE9">
      <w:pPr>
        <w:shd w:val="clear" w:color="auto" w:fill="FFFFFF"/>
        <w:tabs>
          <w:tab w:val="left" w:pos="732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-рассмотрение вопросов финансирования и укрепления материально-технической базы Учреждения; 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содействие созданию в Учреждении оптимальных условий и форм организации образовательного процесса;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финансово-экономическое содействие работе Учреждения за счет рационального использования выделяемых учреждению бюджетных средств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обеспечение прозрачности привлекаемых и расходуемых финансовых и материальных средств;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F62CE9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 качеством и безопасностью условий обучения и воспитания в Учреждении.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- заслушивание ежегодного Публичного доклада о деятельности Учреждения.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8</w:t>
      </w: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. Заседания Совета  проводятся по мере необходимости, но не реже одного раза в год. Решения Совета являются правомочными, если на заседании присутствуют не менее 2/3 членов Совета. Решения Совета принимаются открытым голосованием. Решение считается принятым, если за него проголосовало более половины от числа присутствующих на заседании членов Совета. При равенстве голосов голос председательствующего является решающим. </w:t>
      </w:r>
    </w:p>
    <w:p w:rsidR="00CF234D" w:rsidRPr="00F62CE9" w:rsidRDefault="00CF234D" w:rsidP="00F62CE9">
      <w:pPr>
        <w:shd w:val="clear" w:color="auto" w:fill="FFFFFF"/>
        <w:tabs>
          <w:tab w:val="left" w:pos="4590"/>
          <w:tab w:val="left" w:pos="7104"/>
          <w:tab w:val="left" w:pos="7686"/>
        </w:tabs>
        <w:spacing w:after="0"/>
        <w:ind w:right="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9</w:t>
      </w:r>
      <w:r w:rsidRPr="00F62CE9">
        <w:rPr>
          <w:rFonts w:ascii="Times New Roman" w:eastAsia="Calibri" w:hAnsi="Times New Roman" w:cs="Times New Roman"/>
          <w:sz w:val="24"/>
          <w:szCs w:val="24"/>
        </w:rPr>
        <w:t xml:space="preserve">. Решения Совета, принятые в пределах его компетенции, являются обязательными для выполнения администрацией Учреждения, всеми членами трудового коллектива, обучающимися в Учреждении и их родителями (законными представителями). На заседаниях  Совета  ведутся протоколы, подписываемые председателем и секретарем совета. Протоколы хранятся в делах Учреждения.         </w:t>
      </w:r>
    </w:p>
    <w:p w:rsidR="00CF234D" w:rsidRPr="00F62CE9" w:rsidRDefault="00CF234D" w:rsidP="00F62CE9">
      <w:pPr>
        <w:shd w:val="clear" w:color="auto" w:fill="FFFFFF"/>
        <w:tabs>
          <w:tab w:val="left" w:pos="114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CE9">
        <w:rPr>
          <w:rFonts w:ascii="Times New Roman" w:eastAsia="Calibri" w:hAnsi="Times New Roman" w:cs="Times New Roman"/>
          <w:sz w:val="24"/>
          <w:szCs w:val="24"/>
        </w:rPr>
        <w:t>3.</w:t>
      </w:r>
      <w:r w:rsidR="00F62CE9">
        <w:rPr>
          <w:rFonts w:ascii="Times New Roman" w:eastAsia="Calibri" w:hAnsi="Times New Roman" w:cs="Times New Roman"/>
          <w:sz w:val="24"/>
          <w:szCs w:val="24"/>
        </w:rPr>
        <w:t>10</w:t>
      </w:r>
      <w:r w:rsidRPr="00F62CE9">
        <w:rPr>
          <w:rFonts w:ascii="Times New Roman" w:eastAsia="Calibri" w:hAnsi="Times New Roman" w:cs="Times New Roman"/>
          <w:sz w:val="24"/>
          <w:szCs w:val="24"/>
        </w:rPr>
        <w:t>. По вопросам, для которых уставом Учреждения Совету не отведены полномочия на принятие решений, решения Совета носят рекомендательный характер.</w:t>
      </w:r>
      <w:r w:rsidRPr="00F62CE9">
        <w:rPr>
          <w:rFonts w:ascii="Times New Roman" w:eastAsia="Calibri" w:hAnsi="Times New Roman" w:cs="Times New Roman"/>
          <w:sz w:val="24"/>
          <w:szCs w:val="24"/>
        </w:rPr>
        <w:tab/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4.  Совет родителей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родителей созывается не реже одного раза в год.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Совета родителей: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перспективный план, основные направления деятельности, вытекающие из выявленных потребностей и интересов родителей в Учреждении;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участвует в воспитании у </w:t>
      </w:r>
      <w:proofErr w:type="gramStart"/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разъяснительную и консультативную работу среди родителей (законных представителей) обучающихся о правах, обязанностях и ответственности участников образовательных отношений;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по содержанию локальных нормативных актов, затрагивающих законные права и интересы обучающихся и их родителей (законных представителей);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подготовке Учреждения к новому учебному году;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 по организации образовательного процесса.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родителей состоит из делегатов в равном количестве от родителей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1-11-х классов.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решения принимаются большинством голосов.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полномочий Совета родителей Учреждения составляет 1 год.</w:t>
      </w:r>
    </w:p>
    <w:p w:rsidR="00462D84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CF234D" w:rsidRPr="00F62C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Совет </w:t>
      </w:r>
      <w:proofErr w:type="gramStart"/>
      <w:r w:rsidR="00CF234D" w:rsidRPr="00F62C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совета формируется обучающимися 5-11-х классов путем прямых выборов из числа выдвинутых кандидатур (по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дному представителю от класса).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совета избирается общим собранием </w:t>
      </w:r>
      <w:proofErr w:type="gramStart"/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возглавляет председатель, избираемый на первом заседании большинством голосов вновь избранных членов совета. Секретарь совета избирается на первом заседании большинством голосов вновь избранных членов совета. Срок полномочий председателя и секретаря составляет 1 год.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совет кооптируется педагог (заместитель директора, педагогический работник, социальный педагог и др.) для оказания помощи в деятельности совета.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полномочий Совета обучающихся Учреждения составляет 1 год.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proofErr w:type="gramStart"/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свои заседания не реже 1 раза в месяц.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Совета обучающихся является правомочным, если на его заседании присутствовало не менее двух третей состава совета и если за него проголосовало не менее двух третей присутствовавших.</w:t>
      </w:r>
    </w:p>
    <w:p w:rsidR="00CF234D" w:rsidRPr="00F62CE9" w:rsidRDefault="00F62CE9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</w:t>
      </w:r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Компетенция Совета </w:t>
      </w:r>
      <w:proofErr w:type="gramStart"/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CF234D"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план проведения школьных мероприятий (спортивных, культурных, научных и т.п.);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предлагает внесение изменений и дополнений в план воспитательной работы Учреждения;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индивидуальные и коллективные предложения школьников;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согласовывает локальные нормативные акты, затрагивающие права и законные интересы </w:t>
      </w:r>
      <w:proofErr w:type="gramStart"/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иные вопросы, отнесенные к воспитательной работе Учреждения.</w:t>
      </w:r>
    </w:p>
    <w:p w:rsidR="00CF234D" w:rsidRPr="00F62CE9" w:rsidRDefault="00CF234D" w:rsidP="00F62C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18EA" w:rsidRPr="00F62CE9" w:rsidRDefault="000A18EA" w:rsidP="00F62CE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E40C5" w:rsidRPr="00F62CE9" w:rsidRDefault="00AE40C5" w:rsidP="00F62C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40C5" w:rsidRPr="00F62CE9" w:rsidSect="00F62CE9">
      <w:pgSz w:w="11906" w:h="16838"/>
      <w:pgMar w:top="851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51CD8"/>
    <w:multiLevelType w:val="hybridMultilevel"/>
    <w:tmpl w:val="7396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234D"/>
    <w:rsid w:val="000A18EA"/>
    <w:rsid w:val="00462D84"/>
    <w:rsid w:val="007D6B6E"/>
    <w:rsid w:val="00AE40C5"/>
    <w:rsid w:val="00CF234D"/>
    <w:rsid w:val="00F62CE9"/>
    <w:rsid w:val="00F71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3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Text21">
    <w:name w:val="Body Text 21"/>
    <w:basedOn w:val="a"/>
    <w:rsid w:val="00CF234D"/>
    <w:pPr>
      <w:widowControl w:val="0"/>
      <w:autoSpaceDE w:val="0"/>
      <w:autoSpaceDN w:val="0"/>
      <w:spacing w:after="0" w:line="-32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2023-06-01T19:46:00Z</dcterms:created>
  <dcterms:modified xsi:type="dcterms:W3CDTF">2023-06-02T09:40:00Z</dcterms:modified>
</cp:coreProperties>
</file>