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D5" w:rsidRDefault="008801D5">
      <w:pPr>
        <w:autoSpaceDE w:val="0"/>
        <w:autoSpaceDN w:val="0"/>
        <w:spacing w:after="78" w:line="220" w:lineRule="exact"/>
      </w:pPr>
    </w:p>
    <w:p w:rsidR="008801D5" w:rsidRPr="00F4179A" w:rsidRDefault="00B90FE4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801D5" w:rsidRPr="00F4179A" w:rsidRDefault="00B90FE4">
      <w:pPr>
        <w:autoSpaceDE w:val="0"/>
        <w:autoSpaceDN w:val="0"/>
        <w:spacing w:before="670" w:after="0" w:line="230" w:lineRule="auto"/>
        <w:ind w:left="1632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спорта Республики Карелия</w:t>
      </w:r>
    </w:p>
    <w:p w:rsidR="008801D5" w:rsidRPr="00F4179A" w:rsidRDefault="00B90FE4">
      <w:pPr>
        <w:autoSpaceDE w:val="0"/>
        <w:autoSpaceDN w:val="0"/>
        <w:spacing w:before="670" w:after="0" w:line="230" w:lineRule="auto"/>
        <w:ind w:left="1944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МКОУ Сортавальского МР РК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Вяртсильская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p w:rsidR="005B23DF" w:rsidRDefault="005B23DF" w:rsidP="005B23DF">
      <w:pPr>
        <w:autoSpaceDE w:val="0"/>
        <w:autoSpaceDN w:val="0"/>
        <w:spacing w:before="1038" w:after="0" w:line="262" w:lineRule="auto"/>
        <w:ind w:left="3024" w:right="3600" w:hanging="3024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B23DF">
        <w:rPr>
          <w:rFonts w:ascii="Times New Roman" w:eastAsia="Times New Roman" w:hAnsi="Times New Roman"/>
          <w:b/>
          <w:color w:val="000000"/>
          <w:sz w:val="24"/>
          <w:lang w:val="ru-RU"/>
        </w:rPr>
        <w:drawing>
          <wp:inline distT="0" distB="0" distL="0" distR="0">
            <wp:extent cx="6089650" cy="1680585"/>
            <wp:effectExtent l="19050" t="0" r="635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1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1D5" w:rsidRPr="00F4179A" w:rsidRDefault="00B90FE4">
      <w:pPr>
        <w:autoSpaceDE w:val="0"/>
        <w:autoSpaceDN w:val="0"/>
        <w:spacing w:before="1038" w:after="0" w:line="262" w:lineRule="auto"/>
        <w:ind w:left="3024" w:right="3600"/>
        <w:jc w:val="center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4698344)</w:t>
      </w:r>
    </w:p>
    <w:p w:rsidR="008801D5" w:rsidRPr="00F4179A" w:rsidRDefault="00B90FE4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«Музыка»</w:t>
      </w:r>
    </w:p>
    <w:p w:rsidR="008801D5" w:rsidRPr="00F4179A" w:rsidRDefault="00B90FE4">
      <w:pPr>
        <w:autoSpaceDE w:val="0"/>
        <w:autoSpaceDN w:val="0"/>
        <w:spacing w:before="670" w:after="0" w:line="262" w:lineRule="auto"/>
        <w:ind w:left="2304" w:right="2736"/>
        <w:jc w:val="center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801D5" w:rsidRPr="00F4179A" w:rsidRDefault="00B90FE4">
      <w:pPr>
        <w:tabs>
          <w:tab w:val="left" w:pos="7928"/>
        </w:tabs>
        <w:autoSpaceDE w:val="0"/>
        <w:autoSpaceDN w:val="0"/>
        <w:spacing w:before="2112" w:after="0" w:line="262" w:lineRule="auto"/>
        <w:ind w:left="524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Тугарина Елена Николаевна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учитель музыки</w:t>
      </w:r>
    </w:p>
    <w:p w:rsidR="008801D5" w:rsidRPr="00F4179A" w:rsidRDefault="00B90FE4">
      <w:pPr>
        <w:autoSpaceDE w:val="0"/>
        <w:autoSpaceDN w:val="0"/>
        <w:spacing w:before="2830" w:after="0" w:line="230" w:lineRule="auto"/>
        <w:ind w:right="4074"/>
        <w:jc w:val="right"/>
        <w:rPr>
          <w:lang w:val="ru-RU"/>
        </w:rPr>
      </w:pP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пгт</w:t>
      </w:r>
      <w:proofErr w:type="gram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.В</w:t>
      </w:r>
      <w:proofErr w:type="gram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яртсиля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870" w:bottom="402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1440" w:right="1440" w:bottom="1440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801D5" w:rsidRPr="00F4179A" w:rsidRDefault="00B90FE4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8801D5" w:rsidRPr="00F4179A" w:rsidRDefault="00B90FE4">
      <w:pPr>
        <w:autoSpaceDE w:val="0"/>
        <w:autoSpaceDN w:val="0"/>
        <w:spacing w:before="262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8801D5" w:rsidRPr="00F4179A" w:rsidRDefault="00B90FE4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вовлечённости личности. Эта особенность открывает уникальный потенциал для развития внутреннего мира человека,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8801D5" w:rsidRPr="00F4179A" w:rsidRDefault="00B90FE4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801D5" w:rsidRPr="00F4179A" w:rsidRDefault="00B90FE4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8801D5" w:rsidRPr="00F4179A" w:rsidRDefault="00B90FE4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временнóе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обогощать</w:t>
      </w:r>
      <w:proofErr w:type="spellEnd"/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8801D5" w:rsidRPr="00F4179A" w:rsidRDefault="00B90FE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интеллекта, способствует самореализации и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самопринятию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8801D5" w:rsidRPr="00F4179A" w:rsidRDefault="00B90F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8801D5" w:rsidRPr="00F4179A" w:rsidRDefault="00B90FE4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музыки современные подходы к формированию личностных,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8801D5" w:rsidRPr="00F4179A" w:rsidRDefault="00B90FE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8801D5" w:rsidRPr="00F4179A" w:rsidRDefault="00B90FE4">
      <w:pPr>
        <w:autoSpaceDE w:val="0"/>
        <w:autoSpaceDN w:val="0"/>
        <w:spacing w:before="190" w:after="0"/>
        <w:ind w:left="42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8801D5" w:rsidRPr="00F4179A" w:rsidRDefault="00B90FE4">
      <w:pPr>
        <w:autoSpaceDE w:val="0"/>
        <w:autoSpaceDN w:val="0"/>
        <w:spacing w:before="324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8801D5" w:rsidRPr="00F4179A" w:rsidRDefault="00B90FE4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F4179A">
        <w:rPr>
          <w:lang w:val="ru-RU"/>
        </w:rPr>
        <w:br/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8801D5" w:rsidRPr="00F4179A" w:rsidRDefault="00B90FE4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автокоммуникации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8801D5" w:rsidRPr="00F4179A" w:rsidRDefault="00B90FE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8801D5" w:rsidRPr="00F4179A" w:rsidRDefault="00B90F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8801D5" w:rsidRPr="00F4179A" w:rsidRDefault="00B90FE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66" w:line="220" w:lineRule="exact"/>
        <w:rPr>
          <w:lang w:val="ru-RU"/>
        </w:rPr>
      </w:pPr>
    </w:p>
    <w:p w:rsidR="008801D5" w:rsidRPr="00F4179A" w:rsidRDefault="00B90FE4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</w:p>
    <w:p w:rsidR="008801D5" w:rsidRPr="00F4179A" w:rsidRDefault="00B90FE4">
      <w:pPr>
        <w:autoSpaceDE w:val="0"/>
        <w:autoSpaceDN w:val="0"/>
        <w:spacing w:before="70" w:after="0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8801D5" w:rsidRPr="00F4179A" w:rsidRDefault="00B90F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«Европейская классическая музыка»;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8801D5" w:rsidRPr="00F4179A" w:rsidRDefault="00B90FE4">
      <w:pPr>
        <w:autoSpaceDE w:val="0"/>
        <w:autoSpaceDN w:val="0"/>
        <w:spacing w:before="264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8801D5" w:rsidRPr="00F4179A" w:rsidRDefault="00B90FE4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8801D5" w:rsidRPr="00F4179A" w:rsidRDefault="00B90FE4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МОЕГО КРАЯ»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F4179A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«ЕВРОПЕЙСКАЯ КЛАССИЧЕСКАЯ МУЗЫКА»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РУССКАЯ КЛАССИЧЕСКАЯ МУЗЫКА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8801D5" w:rsidRPr="00F4179A" w:rsidRDefault="00B90FE4">
      <w:pPr>
        <w:autoSpaceDE w:val="0"/>
        <w:autoSpaceDN w:val="0"/>
        <w:spacing w:before="70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СВЯЗЬ МУЗЫКИ С ДРУГИМИ ВИДАМИ ИСКУССТВА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Молитва, хорал, песнопение, духовный стих. Образы духовной музыки в творчестве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композиторов-классиковВыразительные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средства музыкального и изобразительного искусства. Аналогии: ритм, композиция, линия — мелодия, пятно — созвучие, колорит — тембр,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светлотность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динамика и т. д.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Импрессионизм (на примере творчества французских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клавесинистов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К. Дебюсси, А.К.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Лядова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8801D5" w:rsidRPr="00F4179A" w:rsidRDefault="00B90FE4">
      <w:pPr>
        <w:autoSpaceDE w:val="0"/>
        <w:autoSpaceDN w:val="0"/>
        <w:spacing w:before="262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2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доступного объёма специальной терминологии.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интонационные средства для выражения своего состояния, в том числе в процессе повседневного общения;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 интонационный и эмоциональный опыт, опыт и навыки управления своими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психо-эмоциональными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ресурсами в стрессовой ситуации, воля к победе.</w:t>
      </w:r>
    </w:p>
    <w:p w:rsidR="008801D5" w:rsidRPr="00F4179A" w:rsidRDefault="00B90FE4">
      <w:pPr>
        <w:autoSpaceDE w:val="0"/>
        <w:autoSpaceDN w:val="0"/>
        <w:spacing w:before="264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96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наблюдения-исследования.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видеоформатах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текстах, таблицах, схемах;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их в соответствии с учебной задачей;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8801D5" w:rsidRPr="00F4179A" w:rsidRDefault="00B90FE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 использовать интонационно-выразительные возможности в ситуации публичного выступления;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66" w:line="220" w:lineRule="exact"/>
        <w:rPr>
          <w:lang w:val="ru-RU"/>
        </w:rPr>
      </w:pPr>
    </w:p>
    <w:p w:rsidR="008801D5" w:rsidRPr="00F4179A" w:rsidRDefault="00B90FE4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своё мнение, в том числе впечатления от общения с музыкальным искусством в устных и письменных текстах;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достижение целей через решение ряда последовательных задач частного характера;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наиболее важные проблемы для решения в учебных и жизненных ситуациях;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ответственность на себя.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деятельности; понимать причины неудач и уметь предупреждать их, давать оценку приобретённому опыту;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8801D5" w:rsidRPr="00F4179A" w:rsidRDefault="00B90F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интеллект: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8801D5" w:rsidRPr="00F4179A" w:rsidRDefault="00B90FE4">
      <w:pPr>
        <w:autoSpaceDE w:val="0"/>
        <w:autoSpaceDN w:val="0"/>
        <w:spacing w:before="190" w:after="0"/>
        <w:ind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8801D5" w:rsidRPr="00F4179A" w:rsidRDefault="00B90FE4">
      <w:pPr>
        <w:autoSpaceDE w:val="0"/>
        <w:autoSpaceDN w:val="0"/>
        <w:spacing w:before="262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801D5" w:rsidRPr="00F4179A" w:rsidRDefault="00B90FE4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характеризуют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801D5" w:rsidRPr="00F4179A" w:rsidRDefault="00B90F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европейских композиторов-классиков, называть автора,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фрагментарно) сочинения композиторов-классиков;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801D5" w:rsidRPr="00F4179A" w:rsidRDefault="00B90FE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анализировать средства выразительности разных видов искусств;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 w:rsidRPr="00F4179A">
        <w:rPr>
          <w:lang w:val="ru-RU"/>
        </w:rPr>
        <w:br/>
      </w:r>
      <w:r w:rsidRPr="00F4179A">
        <w:rPr>
          <w:lang w:val="ru-RU"/>
        </w:rPr>
        <w:tab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64" w:line="220" w:lineRule="exact"/>
        <w:rPr>
          <w:lang w:val="ru-RU"/>
        </w:rPr>
      </w:pPr>
    </w:p>
    <w:p w:rsidR="008801D5" w:rsidRDefault="00B90FE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2546"/>
        <w:gridCol w:w="528"/>
        <w:gridCol w:w="1296"/>
        <w:gridCol w:w="1322"/>
        <w:gridCol w:w="900"/>
        <w:gridCol w:w="672"/>
        <w:gridCol w:w="1262"/>
        <w:gridCol w:w="912"/>
        <w:gridCol w:w="1200"/>
        <w:gridCol w:w="1442"/>
        <w:gridCol w:w="3026"/>
      </w:tblGrid>
      <w:tr w:rsidR="008801D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Pr="00F4179A" w:rsidRDefault="00B90F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4179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801D5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8801D5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 — народное творчество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  <w:tr w:rsidR="008801D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Русская 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  <w:tr w:rsidR="008801D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45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Национальные истоки 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29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03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 w:rsidRPr="005B23D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Pr="00F4179A" w:rsidRDefault="00B90F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4179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F4179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  <w:tr w:rsidR="008801D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348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  <w:tr w:rsidR="008801D5">
        <w:trPr>
          <w:trHeight w:hRule="exact" w:val="520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Pr="00F4179A" w:rsidRDefault="00B90F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4179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9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</w:tbl>
    <w:p w:rsidR="008801D5" w:rsidRDefault="008801D5">
      <w:pPr>
        <w:autoSpaceDE w:val="0"/>
        <w:autoSpaceDN w:val="0"/>
        <w:spacing w:after="0" w:line="14" w:lineRule="exact"/>
      </w:pPr>
    </w:p>
    <w:p w:rsidR="008801D5" w:rsidRDefault="008801D5">
      <w:pPr>
        <w:sectPr w:rsidR="008801D5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801D5" w:rsidRDefault="008801D5">
      <w:pPr>
        <w:autoSpaceDE w:val="0"/>
        <w:autoSpaceDN w:val="0"/>
        <w:spacing w:after="78" w:line="220" w:lineRule="exact"/>
      </w:pPr>
    </w:p>
    <w:p w:rsidR="008801D5" w:rsidRDefault="00B90FE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4568"/>
        <w:gridCol w:w="992"/>
        <w:gridCol w:w="567"/>
        <w:gridCol w:w="619"/>
        <w:gridCol w:w="1164"/>
        <w:gridCol w:w="1682"/>
      </w:tblGrid>
      <w:tr w:rsidR="008801D5" w:rsidTr="00F4179A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F4179A" w:rsidTr="00F4179A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9A" w:rsidRDefault="00F4179A"/>
        </w:tc>
        <w:tc>
          <w:tcPr>
            <w:tcW w:w="4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9A" w:rsidRDefault="00F4179A"/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9A" w:rsidRDefault="00F4179A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9A" w:rsidRDefault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Что роднит музыку с литературой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proofErr w:type="spellStart"/>
            <w:r w:rsidRPr="00E80C34">
              <w:t>Вокальнаямузыка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proofErr w:type="spellStart"/>
            <w:r w:rsidRPr="00E80C34">
              <w:t>Вокальнаямузыка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Фольклор в музыке русских композиторов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Фольклор в музыке русских композиторов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Жанры инструментальной и вокальной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proofErr w:type="spellStart"/>
            <w:r w:rsidRPr="00E80C34">
              <w:t>Втораяжизньпесни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proofErr w:type="spellStart"/>
            <w:r w:rsidRPr="00E80C34">
              <w:t>Втораяжизньпесни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proofErr w:type="spellStart"/>
            <w:r w:rsidRPr="00E80C34">
              <w:t>Вокальная</w:t>
            </w:r>
            <w:proofErr w:type="spellEnd"/>
            <w:r w:rsidRPr="00E80C34">
              <w:t xml:space="preserve"> и </w:t>
            </w:r>
            <w:proofErr w:type="spellStart"/>
            <w:r w:rsidRPr="00E80C34">
              <w:t>инструментальнаямузыка</w:t>
            </w:r>
            <w:proofErr w:type="spellEnd"/>
            <w:r w:rsidRPr="00E80C3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 xml:space="preserve"> Всю жизнь мою несу родину в душе…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Всю жизнь мою несу родину в душе…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Писатели и поэты о музыке и музыкантах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r w:rsidRPr="00F4179A">
              <w:rPr>
                <w:lang w:val="ru-RU"/>
              </w:rPr>
              <w:t xml:space="preserve">Первое путешествие в музыкальный театр. </w:t>
            </w:r>
            <w:proofErr w:type="spellStart"/>
            <w:r w:rsidRPr="00E80C34">
              <w:t>Опера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E80C34" w:rsidRDefault="00F4179A" w:rsidP="00F4179A">
            <w:r w:rsidRPr="00F4179A">
              <w:rPr>
                <w:lang w:val="ru-RU"/>
              </w:rPr>
              <w:t xml:space="preserve">Второе путешествие в музыкальный театр. </w:t>
            </w:r>
            <w:proofErr w:type="spellStart"/>
            <w:r w:rsidRPr="00E80C34">
              <w:t>Балет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Pr="00F4179A" w:rsidRDefault="00F4179A" w:rsidP="00F4179A">
            <w:pPr>
              <w:rPr>
                <w:lang w:val="ru-RU"/>
              </w:rPr>
            </w:pPr>
            <w:r w:rsidRPr="00F4179A">
              <w:rPr>
                <w:lang w:val="ru-RU"/>
              </w:rPr>
              <w:t>Музыка в театре, кино, на телевидении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F4179A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r w:rsidRPr="00F4179A">
              <w:rPr>
                <w:lang w:val="ru-RU"/>
              </w:rPr>
              <w:t xml:space="preserve">Третье путешествие в музыкальный театр. </w:t>
            </w:r>
            <w:proofErr w:type="spellStart"/>
            <w:r w:rsidRPr="00E80C34">
              <w:t>МюзиклМиркомпозитора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79A" w:rsidRDefault="00F4179A" w:rsidP="00F4179A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Что роднит музыку с изобразительным искусством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Небесное и земное в звуках и красках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Звать через прошлое к настоящему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Звать через прошлое к настоящему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Музыкальная живопись и живописная 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Музыкальная живопись и живописная 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proofErr w:type="spellStart"/>
            <w:r w:rsidRPr="00407913">
              <w:rPr>
                <w:lang w:val="ru-RU"/>
              </w:rPr>
              <w:t>Колокольность</w:t>
            </w:r>
            <w:proofErr w:type="spellEnd"/>
            <w:r w:rsidRPr="00407913">
              <w:rPr>
                <w:lang w:val="ru-RU"/>
              </w:rPr>
              <w:t xml:space="preserve"> в музыке и изобразительном 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Портрет в музыке и изобразительном 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Волшебная палочка дирижера. Дирижеры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Образы борьбы и победы в 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F4179A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roofErr w:type="spellStart"/>
            <w:r w:rsidRPr="004B198C">
              <w:t>Застывшаямузыка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</w:tbl>
    <w:p w:rsidR="008801D5" w:rsidRDefault="008801D5">
      <w:pPr>
        <w:autoSpaceDE w:val="0"/>
        <w:autoSpaceDN w:val="0"/>
        <w:spacing w:after="0" w:line="14" w:lineRule="exact"/>
      </w:pPr>
    </w:p>
    <w:p w:rsidR="008801D5" w:rsidRDefault="008801D5">
      <w:pPr>
        <w:sectPr w:rsidR="008801D5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Default="008801D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4568"/>
        <w:gridCol w:w="992"/>
        <w:gridCol w:w="567"/>
        <w:gridCol w:w="619"/>
        <w:gridCol w:w="1164"/>
        <w:gridCol w:w="1682"/>
      </w:tblGrid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Полифония в музыке и живописи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E43BA5" w:rsidRDefault="00407913" w:rsidP="00407913">
            <w:proofErr w:type="spellStart"/>
            <w:r w:rsidRPr="00E43BA5">
              <w:t>Музыканамольберте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Импрессионизм в музыке и живописи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О подвигах, о доблести, о славе…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407913" w:rsidRDefault="00407913" w:rsidP="00407913">
            <w:pPr>
              <w:rPr>
                <w:lang w:val="ru-RU"/>
              </w:rPr>
            </w:pPr>
            <w:r w:rsidRPr="00407913">
              <w:rPr>
                <w:lang w:val="ru-RU"/>
              </w:rPr>
              <w:t>В каждой мимолетности вижу я миры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Pr="00E43BA5" w:rsidRDefault="00407913" w:rsidP="00407913">
            <w:proofErr w:type="spellStart"/>
            <w:r w:rsidRPr="00E43BA5">
              <w:t>Миркомпозитора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407913" w:rsidTr="0040791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r w:rsidRPr="00E43BA5">
              <w:t xml:space="preserve">С </w:t>
            </w:r>
            <w:proofErr w:type="spellStart"/>
            <w:r w:rsidRPr="00E43BA5">
              <w:t>векомнаравне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7913" w:rsidRDefault="00407913" w:rsidP="00407913"/>
        </w:tc>
      </w:tr>
      <w:tr w:rsidR="008801D5" w:rsidTr="00407913">
        <w:trPr>
          <w:trHeight w:hRule="exact" w:val="808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Pr="00F4179A" w:rsidRDefault="00B90FE4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F4179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B90F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801D5" w:rsidRDefault="008801D5"/>
        </w:tc>
      </w:tr>
    </w:tbl>
    <w:p w:rsidR="008801D5" w:rsidRDefault="008801D5">
      <w:pPr>
        <w:autoSpaceDE w:val="0"/>
        <w:autoSpaceDN w:val="0"/>
        <w:spacing w:after="0" w:line="14" w:lineRule="exact"/>
      </w:pPr>
    </w:p>
    <w:p w:rsidR="008801D5" w:rsidRDefault="008801D5">
      <w:pPr>
        <w:sectPr w:rsidR="008801D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8801D5" w:rsidRDefault="008801D5">
      <w:pPr>
        <w:autoSpaceDE w:val="0"/>
        <w:autoSpaceDN w:val="0"/>
        <w:spacing w:after="78" w:line="220" w:lineRule="exact"/>
      </w:pPr>
    </w:p>
    <w:p w:rsidR="008801D5" w:rsidRDefault="00B90FE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801D5" w:rsidRDefault="00B90FE4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801D5" w:rsidRPr="00F4179A" w:rsidRDefault="00B90FE4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5 класс /Сергеева Г.П., Критская Е.Д., Акционерное общество «Издательство«Просвещение»;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801D5" w:rsidRPr="00F4179A" w:rsidRDefault="00B90FE4">
      <w:pPr>
        <w:autoSpaceDE w:val="0"/>
        <w:autoSpaceDN w:val="0"/>
        <w:spacing w:before="262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801D5" w:rsidRPr="00F4179A" w:rsidRDefault="00B90FE4">
      <w:pPr>
        <w:autoSpaceDE w:val="0"/>
        <w:autoSpaceDN w:val="0"/>
        <w:spacing w:before="166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Что роднит музыку с литературой 2. Дополнительная литература для учителя.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Как рассказывать детям о музыке [Текст] / Д. Б.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 ~ М.: Просвещение, 1989.</w:t>
      </w:r>
    </w:p>
    <w:p w:rsidR="008801D5" w:rsidRPr="00F4179A" w:rsidRDefault="00B90FE4">
      <w:pPr>
        <w:autoSpaceDE w:val="0"/>
        <w:autoSpaceDN w:val="0"/>
        <w:spacing w:before="72" w:after="0" w:line="262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Воспитание ума и сердца [Текст] / Д. Б.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</w:t>
      </w:r>
      <w:proofErr w:type="spellStart"/>
      <w:proofErr w:type="gram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Просве-щение</w:t>
      </w:r>
      <w:proofErr w:type="spellEnd"/>
      <w:proofErr w:type="gram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1989. 3. Веселые уроки музыки [Текст] / авт.-сост. 3. 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, 2002.</w:t>
      </w:r>
    </w:p>
    <w:p w:rsidR="008801D5" w:rsidRPr="00F4179A" w:rsidRDefault="00B90FE4">
      <w:pPr>
        <w:autoSpaceDE w:val="0"/>
        <w:autoSpaceDN w:val="0"/>
        <w:spacing w:before="70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Ригина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, Г. С. Музыка [Текст]: книга для учителя / Г. С.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Ригина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Учебная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литерату¬ра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, 2000.</w:t>
      </w:r>
    </w:p>
    <w:p w:rsidR="008801D5" w:rsidRPr="00F4179A" w:rsidRDefault="00B90FE4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5. Разумовская, О. К. Русские композиторы. Биографии, викторины, кроссворды [Текст] / О. К. Разумовская - М.: Айрис-пресс, 2007.</w:t>
      </w:r>
    </w:p>
    <w:p w:rsidR="008801D5" w:rsidRPr="00F4179A" w:rsidRDefault="00B90FE4">
      <w:pPr>
        <w:autoSpaceDE w:val="0"/>
        <w:autoSpaceDN w:val="0"/>
        <w:spacing w:before="262" w:after="0" w:line="230" w:lineRule="auto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801D5" w:rsidRPr="00F4179A" w:rsidRDefault="00B90FE4">
      <w:pPr>
        <w:autoSpaceDE w:val="0"/>
        <w:autoSpaceDN w:val="0"/>
        <w:spacing w:before="166" w:after="0"/>
        <w:ind w:right="864"/>
        <w:rPr>
          <w:lang w:val="ru-RU"/>
        </w:rPr>
      </w:pP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1.Российский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2.Детские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3.Музыка. Фонохрестоматия. 5клас</w:t>
      </w:r>
      <w:proofErr w:type="gram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с(</w:t>
      </w:r>
      <w:proofErr w:type="gram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Электронный ресурс)/сост. Е.Д.Критская, Г.П.Сергеева, , </w:t>
      </w:r>
      <w:proofErr w:type="spellStart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Т.С.Шмагина</w:t>
      </w:r>
      <w:proofErr w:type="spellEnd"/>
      <w:r w:rsidRPr="00F4179A">
        <w:rPr>
          <w:rFonts w:ascii="Times New Roman" w:eastAsia="Times New Roman" w:hAnsi="Times New Roman"/>
          <w:color w:val="000000"/>
          <w:sz w:val="24"/>
          <w:lang w:val="ru-RU"/>
        </w:rPr>
        <w:t>.- М.Просвещение, 2010.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801D5" w:rsidRPr="00F4179A" w:rsidRDefault="008801D5">
      <w:pPr>
        <w:autoSpaceDE w:val="0"/>
        <w:autoSpaceDN w:val="0"/>
        <w:spacing w:after="78" w:line="220" w:lineRule="exact"/>
        <w:rPr>
          <w:lang w:val="ru-RU"/>
        </w:rPr>
      </w:pPr>
    </w:p>
    <w:p w:rsidR="008801D5" w:rsidRPr="00F4179A" w:rsidRDefault="00B90FE4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4179A">
        <w:rPr>
          <w:lang w:val="ru-RU"/>
        </w:rPr>
        <w:br/>
      </w:r>
      <w:r w:rsidRPr="00F4179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801D5" w:rsidRPr="00F4179A" w:rsidRDefault="008801D5">
      <w:pPr>
        <w:rPr>
          <w:lang w:val="ru-RU"/>
        </w:rPr>
        <w:sectPr w:rsidR="008801D5" w:rsidRPr="00F4179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90FE4" w:rsidRPr="00F4179A" w:rsidRDefault="00B90FE4">
      <w:pPr>
        <w:rPr>
          <w:lang w:val="ru-RU"/>
        </w:rPr>
      </w:pPr>
    </w:p>
    <w:sectPr w:rsidR="00B90FE4" w:rsidRPr="00F4179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5780C"/>
    <w:rsid w:val="00407913"/>
    <w:rsid w:val="005B23DF"/>
    <w:rsid w:val="008801D5"/>
    <w:rsid w:val="00AA1D8D"/>
    <w:rsid w:val="00B47730"/>
    <w:rsid w:val="00B90FE4"/>
    <w:rsid w:val="00CB0664"/>
    <w:rsid w:val="00F4179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B2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C770A2-0B5C-4323-BA41-DCCD6299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5023</Words>
  <Characters>28637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33593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3</cp:revision>
  <dcterms:created xsi:type="dcterms:W3CDTF">2022-09-16T20:23:00Z</dcterms:created>
  <dcterms:modified xsi:type="dcterms:W3CDTF">2022-11-01T12:57:00Z</dcterms:modified>
  <cp:category/>
</cp:coreProperties>
</file>