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D6F" w:rsidRDefault="00640D6F" w:rsidP="00640D6F">
      <w:pPr>
        <w:pStyle w:val="2a"/>
        <w:rPr>
          <w:b/>
          <w:color w:val="000000"/>
        </w:rPr>
      </w:pPr>
      <w:r>
        <w:rPr>
          <w:noProof/>
        </w:rPr>
        <w:drawing>
          <wp:inline distT="0" distB="0" distL="0" distR="0">
            <wp:extent cx="2857500" cy="8286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17538" t="35992" r="49901" b="47066"/>
                    <a:stretch>
                      <a:fillRect/>
                    </a:stretch>
                  </pic:blipFill>
                  <pic:spPr bwMode="auto">
                    <a:xfrm>
                      <a:off x="0" y="0"/>
                      <a:ext cx="2857500" cy="828675"/>
                    </a:xfrm>
                    <a:prstGeom prst="rect">
                      <a:avLst/>
                    </a:prstGeom>
                    <a:noFill/>
                    <a:ln w="9525">
                      <a:noFill/>
                      <a:miter lim="800000"/>
                      <a:headEnd/>
                      <a:tailEnd/>
                    </a:ln>
                  </pic:spPr>
                </pic:pic>
              </a:graphicData>
            </a:graphic>
          </wp:inline>
        </w:drawing>
      </w:r>
    </w:p>
    <w:p w:rsidR="005517BA" w:rsidRDefault="005517BA" w:rsidP="005517BA">
      <w:pPr>
        <w:pStyle w:val="2a"/>
        <w:jc w:val="center"/>
        <w:rPr>
          <w:b/>
          <w:color w:val="000000"/>
          <w:sz w:val="2"/>
        </w:rPr>
      </w:pPr>
      <w:r>
        <w:rPr>
          <w:b/>
          <w:color w:val="000000"/>
        </w:rPr>
        <w:t>Муниципальное казенное общеобразовательное учреждение                         Сортавальского муниципального района Республики Карелия                                         Вяртсильская средняя общеобразовательная школа</w:t>
      </w: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jc w:val="center"/>
        <w:rPr>
          <w:b/>
          <w:color w:val="000000"/>
          <w:sz w:val="40"/>
          <w:szCs w:val="40"/>
        </w:rPr>
      </w:pPr>
      <w:r>
        <w:rPr>
          <w:b/>
          <w:color w:val="000000"/>
          <w:sz w:val="40"/>
          <w:szCs w:val="40"/>
        </w:rPr>
        <w:t xml:space="preserve">Рабочая программа по </w:t>
      </w:r>
    </w:p>
    <w:p w:rsidR="005517BA" w:rsidRDefault="005517BA" w:rsidP="005517BA">
      <w:pPr>
        <w:pStyle w:val="2a"/>
        <w:jc w:val="center"/>
        <w:rPr>
          <w:b/>
          <w:color w:val="000000"/>
          <w:sz w:val="40"/>
          <w:szCs w:val="40"/>
        </w:rPr>
      </w:pPr>
      <w:r>
        <w:rPr>
          <w:b/>
          <w:color w:val="000000"/>
          <w:sz w:val="40"/>
          <w:szCs w:val="40"/>
        </w:rPr>
        <w:t>БИОЛОГИИ</w:t>
      </w:r>
    </w:p>
    <w:p w:rsidR="005517BA" w:rsidRDefault="005517BA" w:rsidP="005517BA">
      <w:pPr>
        <w:pStyle w:val="2a"/>
        <w:jc w:val="center"/>
        <w:rPr>
          <w:b/>
          <w:color w:val="000000"/>
          <w:sz w:val="40"/>
          <w:szCs w:val="40"/>
        </w:rPr>
      </w:pPr>
      <w:r>
        <w:rPr>
          <w:b/>
          <w:color w:val="000000"/>
          <w:sz w:val="40"/>
          <w:szCs w:val="40"/>
        </w:rPr>
        <w:t>5 - 9 класс</w:t>
      </w:r>
    </w:p>
    <w:p w:rsidR="005517BA" w:rsidRDefault="005517BA" w:rsidP="005517BA">
      <w:pPr>
        <w:pStyle w:val="2a"/>
        <w:jc w:val="center"/>
        <w:rPr>
          <w:color w:val="000000"/>
          <w:szCs w:val="20"/>
        </w:rPr>
      </w:pPr>
      <w:r>
        <w:rPr>
          <w:b/>
          <w:color w:val="000000"/>
          <w:sz w:val="40"/>
          <w:szCs w:val="40"/>
        </w:rPr>
        <w:t>срок реализации: 5лет</w:t>
      </w: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jc w:val="center"/>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ind w:left="5220"/>
        <w:rPr>
          <w:b/>
          <w:color w:val="000000"/>
        </w:rPr>
      </w:pPr>
      <w:r>
        <w:rPr>
          <w:b/>
          <w:color w:val="000000"/>
        </w:rPr>
        <w:t>Разработчик:</w:t>
      </w:r>
    </w:p>
    <w:p w:rsidR="005517BA" w:rsidRDefault="005517BA" w:rsidP="005517BA">
      <w:pPr>
        <w:pStyle w:val="2a"/>
        <w:ind w:left="5220"/>
        <w:rPr>
          <w:b/>
          <w:color w:val="000000"/>
        </w:rPr>
      </w:pPr>
      <w:r>
        <w:rPr>
          <w:b/>
          <w:color w:val="000000"/>
        </w:rPr>
        <w:t>Хаитбаева Е.Н.</w:t>
      </w:r>
    </w:p>
    <w:p w:rsidR="005517BA" w:rsidRDefault="005517BA" w:rsidP="005517BA">
      <w:pPr>
        <w:pStyle w:val="2a"/>
        <w:ind w:left="5220"/>
        <w:rPr>
          <w:b/>
          <w:color w:val="000000"/>
        </w:rPr>
      </w:pPr>
      <w:r>
        <w:rPr>
          <w:b/>
          <w:color w:val="000000"/>
        </w:rPr>
        <w:t>учитель биологии</w:t>
      </w: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rPr>
          <w:b/>
          <w:color w:val="000000"/>
        </w:rPr>
      </w:pPr>
    </w:p>
    <w:p w:rsidR="005517BA" w:rsidRDefault="005517BA" w:rsidP="005517BA">
      <w:pPr>
        <w:pStyle w:val="2a"/>
        <w:ind w:firstLine="0"/>
        <w:rPr>
          <w:b/>
          <w:color w:val="000000"/>
        </w:rPr>
      </w:pPr>
    </w:p>
    <w:p w:rsidR="005517BA" w:rsidRDefault="005517BA" w:rsidP="005517BA">
      <w:pPr>
        <w:pStyle w:val="2a"/>
        <w:jc w:val="center"/>
        <w:rPr>
          <w:b/>
          <w:color w:val="000000"/>
        </w:rPr>
      </w:pPr>
      <w:r>
        <w:rPr>
          <w:b/>
          <w:color w:val="000000"/>
        </w:rPr>
        <w:t>2021 год</w:t>
      </w:r>
    </w:p>
    <w:p w:rsidR="00292C38" w:rsidRDefault="00176FFB">
      <w:pPr>
        <w:ind w:right="-259"/>
        <w:jc w:val="center"/>
        <w:rPr>
          <w:sz w:val="20"/>
          <w:szCs w:val="20"/>
        </w:rPr>
      </w:pPr>
      <w:r>
        <w:rPr>
          <w:rFonts w:eastAsia="Times New Roman"/>
          <w:sz w:val="28"/>
          <w:szCs w:val="28"/>
        </w:rPr>
        <w:lastRenderedPageBreak/>
        <w:t>СОДЕРЖАНИЕ</w:t>
      </w:r>
    </w:p>
    <w:p w:rsidR="00292C38" w:rsidRDefault="00292C38">
      <w:pPr>
        <w:spacing w:line="240" w:lineRule="exact"/>
        <w:rPr>
          <w:sz w:val="20"/>
          <w:szCs w:val="20"/>
        </w:rPr>
      </w:pPr>
    </w:p>
    <w:p w:rsidR="00292C38" w:rsidRDefault="00176FFB">
      <w:pPr>
        <w:numPr>
          <w:ilvl w:val="0"/>
          <w:numId w:val="1"/>
        </w:numPr>
        <w:tabs>
          <w:tab w:val="left" w:pos="980"/>
        </w:tabs>
        <w:ind w:left="980" w:hanging="358"/>
        <w:rPr>
          <w:rFonts w:eastAsia="Times New Roman"/>
          <w:sz w:val="28"/>
          <w:szCs w:val="28"/>
        </w:rPr>
      </w:pPr>
      <w:r>
        <w:rPr>
          <w:rFonts w:eastAsia="Times New Roman"/>
          <w:sz w:val="24"/>
          <w:szCs w:val="24"/>
        </w:rPr>
        <w:t>Планируемые результаты изучения предмета «Биология»………………………….3</w:t>
      </w:r>
    </w:p>
    <w:p w:rsidR="00292C38" w:rsidRDefault="00292C38">
      <w:pPr>
        <w:spacing w:line="10" w:lineRule="exact"/>
        <w:rPr>
          <w:rFonts w:eastAsia="Times New Roman"/>
          <w:sz w:val="28"/>
          <w:szCs w:val="28"/>
        </w:rPr>
      </w:pPr>
    </w:p>
    <w:p w:rsidR="00292C38" w:rsidRDefault="00176FFB">
      <w:pPr>
        <w:numPr>
          <w:ilvl w:val="0"/>
          <w:numId w:val="1"/>
        </w:numPr>
        <w:tabs>
          <w:tab w:val="left" w:pos="980"/>
        </w:tabs>
        <w:spacing w:line="226" w:lineRule="auto"/>
        <w:ind w:left="980" w:hanging="358"/>
        <w:rPr>
          <w:rFonts w:eastAsia="Times New Roman"/>
          <w:sz w:val="28"/>
          <w:szCs w:val="28"/>
        </w:rPr>
      </w:pPr>
      <w:r>
        <w:rPr>
          <w:rFonts w:eastAsia="Times New Roman"/>
          <w:sz w:val="24"/>
          <w:szCs w:val="24"/>
        </w:rPr>
        <w:t>Содержание учебного предмета «Биология»…………………………………………</w:t>
      </w:r>
      <w:r w:rsidR="006F7A47">
        <w:rPr>
          <w:rFonts w:eastAsia="Times New Roman"/>
          <w:sz w:val="24"/>
          <w:szCs w:val="24"/>
        </w:rPr>
        <w:t>1</w:t>
      </w:r>
      <w:r w:rsidR="002E397D">
        <w:rPr>
          <w:rFonts w:eastAsia="Times New Roman"/>
          <w:sz w:val="24"/>
          <w:szCs w:val="24"/>
        </w:rPr>
        <w:t>0</w:t>
      </w:r>
    </w:p>
    <w:p w:rsidR="00292C38" w:rsidRDefault="00292C38">
      <w:pPr>
        <w:spacing w:line="11" w:lineRule="exact"/>
        <w:rPr>
          <w:rFonts w:eastAsia="Times New Roman"/>
          <w:sz w:val="28"/>
          <w:szCs w:val="28"/>
        </w:rPr>
      </w:pPr>
    </w:p>
    <w:p w:rsidR="00292C38" w:rsidRDefault="00176FFB">
      <w:pPr>
        <w:numPr>
          <w:ilvl w:val="0"/>
          <w:numId w:val="1"/>
        </w:numPr>
        <w:tabs>
          <w:tab w:val="left" w:pos="980"/>
        </w:tabs>
        <w:spacing w:line="225" w:lineRule="auto"/>
        <w:ind w:left="980" w:hanging="358"/>
        <w:rPr>
          <w:rFonts w:eastAsia="Times New Roman"/>
          <w:sz w:val="28"/>
          <w:szCs w:val="28"/>
        </w:rPr>
      </w:pPr>
      <w:r>
        <w:rPr>
          <w:rFonts w:eastAsia="Times New Roman"/>
          <w:sz w:val="24"/>
          <w:szCs w:val="24"/>
        </w:rPr>
        <w:t>Тематическое планирование п</w:t>
      </w:r>
      <w:r w:rsidR="00FB5A5B">
        <w:rPr>
          <w:rFonts w:eastAsia="Times New Roman"/>
          <w:sz w:val="24"/>
          <w:szCs w:val="24"/>
        </w:rPr>
        <w:t>редмета «Биология»…………………….…………....</w:t>
      </w:r>
      <w:r w:rsidR="002E397D">
        <w:rPr>
          <w:rFonts w:eastAsia="Times New Roman"/>
          <w:sz w:val="24"/>
          <w:szCs w:val="24"/>
        </w:rPr>
        <w:t>17</w:t>
      </w: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bookmarkStart w:id="0" w:name="_GoBack"/>
      <w:bookmarkEnd w:id="0"/>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200" w:lineRule="exact"/>
        <w:rPr>
          <w:sz w:val="20"/>
          <w:szCs w:val="20"/>
        </w:rPr>
      </w:pPr>
    </w:p>
    <w:p w:rsidR="00292C38" w:rsidRDefault="00292C38">
      <w:pPr>
        <w:spacing w:line="352" w:lineRule="exact"/>
        <w:rPr>
          <w:sz w:val="20"/>
          <w:szCs w:val="20"/>
        </w:rPr>
      </w:pPr>
    </w:p>
    <w:p w:rsidR="00292C38" w:rsidRDefault="00292C38">
      <w:pPr>
        <w:jc w:val="right"/>
        <w:rPr>
          <w:sz w:val="20"/>
          <w:szCs w:val="20"/>
        </w:rPr>
      </w:pPr>
    </w:p>
    <w:p w:rsidR="00292C38" w:rsidRDefault="00292C38">
      <w:pPr>
        <w:sectPr w:rsidR="00292C38">
          <w:footerReference w:type="default" r:id="rId9"/>
          <w:pgSz w:w="11900" w:h="16838"/>
          <w:pgMar w:top="1125" w:right="846" w:bottom="418" w:left="1440" w:header="0" w:footer="0" w:gutter="0"/>
          <w:cols w:space="720" w:equalWidth="0">
            <w:col w:w="9620"/>
          </w:cols>
        </w:sectPr>
      </w:pPr>
    </w:p>
    <w:p w:rsidR="00B90A06" w:rsidRPr="00B90A06" w:rsidRDefault="00B90A06">
      <w:pPr>
        <w:ind w:left="260"/>
        <w:rPr>
          <w:rFonts w:eastAsia="Times New Roman"/>
          <w:b/>
          <w:sz w:val="24"/>
          <w:szCs w:val="24"/>
        </w:rPr>
      </w:pPr>
      <w:r w:rsidRPr="00B90A06">
        <w:rPr>
          <w:rFonts w:eastAsia="Times New Roman"/>
          <w:b/>
          <w:sz w:val="24"/>
          <w:szCs w:val="24"/>
        </w:rPr>
        <w:lastRenderedPageBreak/>
        <w:t>Пояснительная записка.</w:t>
      </w:r>
    </w:p>
    <w:p w:rsidR="00292C38" w:rsidRDefault="00176FFB">
      <w:pPr>
        <w:ind w:left="260"/>
        <w:rPr>
          <w:sz w:val="20"/>
          <w:szCs w:val="20"/>
        </w:rPr>
      </w:pPr>
      <w:r>
        <w:rPr>
          <w:rFonts w:eastAsia="Times New Roman"/>
          <w:sz w:val="24"/>
          <w:szCs w:val="24"/>
        </w:rPr>
        <w:t>Рабочая программа по биологии разработана на основе:</w:t>
      </w:r>
    </w:p>
    <w:p w:rsidR="00292C38" w:rsidRDefault="00292C38">
      <w:pPr>
        <w:spacing w:line="1" w:lineRule="exact"/>
        <w:rPr>
          <w:sz w:val="20"/>
          <w:szCs w:val="20"/>
        </w:rPr>
      </w:pPr>
    </w:p>
    <w:p w:rsidR="00417729" w:rsidRPr="00553D79" w:rsidRDefault="00176FFB" w:rsidP="00D05BAC">
      <w:pPr>
        <w:pStyle w:val="a5"/>
        <w:numPr>
          <w:ilvl w:val="0"/>
          <w:numId w:val="16"/>
        </w:numPr>
        <w:tabs>
          <w:tab w:val="left" w:pos="980"/>
        </w:tabs>
        <w:jc w:val="both"/>
        <w:rPr>
          <w:rFonts w:ascii="Symbol" w:eastAsia="Symbol" w:hAnsi="Symbol" w:cs="Symbol"/>
          <w:sz w:val="24"/>
          <w:szCs w:val="24"/>
        </w:rPr>
      </w:pPr>
      <w:r w:rsidRPr="00553D79">
        <w:rPr>
          <w:rFonts w:eastAsia="Times New Roman"/>
          <w:sz w:val="24"/>
          <w:szCs w:val="24"/>
        </w:rPr>
        <w:t xml:space="preserve">Федеральный закон «Об образовании в Российской Федерации» от 29.12.2012 </w:t>
      </w:r>
    </w:p>
    <w:p w:rsidR="00176FFB" w:rsidRPr="00553D79" w:rsidRDefault="00176FFB" w:rsidP="00553D79">
      <w:pPr>
        <w:tabs>
          <w:tab w:val="left" w:pos="980"/>
        </w:tabs>
        <w:jc w:val="both"/>
        <w:rPr>
          <w:rFonts w:ascii="Symbol" w:eastAsia="Symbol" w:hAnsi="Symbol" w:cs="Symbol"/>
          <w:sz w:val="24"/>
          <w:szCs w:val="24"/>
        </w:rPr>
      </w:pPr>
      <w:r w:rsidRPr="00553D79">
        <w:rPr>
          <w:rFonts w:eastAsia="Times New Roman"/>
          <w:sz w:val="24"/>
          <w:szCs w:val="24"/>
        </w:rPr>
        <w:t>№ 273-ФЗ;</w:t>
      </w:r>
    </w:p>
    <w:p w:rsidR="00176FFB" w:rsidRPr="00553D79" w:rsidRDefault="00176FFB" w:rsidP="00D05BAC">
      <w:pPr>
        <w:pStyle w:val="a5"/>
        <w:numPr>
          <w:ilvl w:val="0"/>
          <w:numId w:val="16"/>
        </w:numPr>
        <w:tabs>
          <w:tab w:val="left" w:pos="980"/>
        </w:tabs>
        <w:jc w:val="both"/>
        <w:rPr>
          <w:rFonts w:ascii="Symbol" w:eastAsia="Symbol" w:hAnsi="Symbol" w:cs="Symbol"/>
          <w:sz w:val="24"/>
          <w:szCs w:val="24"/>
        </w:rPr>
      </w:pPr>
      <w:r w:rsidRPr="00553D79">
        <w:rPr>
          <w:rFonts w:eastAsia="Times New Roman"/>
          <w:sz w:val="24"/>
          <w:szCs w:val="24"/>
        </w:rPr>
        <w:t>Приказ Министерства образования и науки РФ от 17 декабря 2010 г. № 1897</w:t>
      </w:r>
      <w:r w:rsidR="00417729" w:rsidRPr="00553D79">
        <w:rPr>
          <w:rFonts w:eastAsia="Times New Roman"/>
          <w:sz w:val="24"/>
          <w:szCs w:val="24"/>
        </w:rPr>
        <w:t xml:space="preserve"> «Об утверждении федерального государственного образовательного стандарта основного общего образования»</w:t>
      </w:r>
    </w:p>
    <w:p w:rsidR="00467CDB" w:rsidRPr="00553D79" w:rsidRDefault="00553D79" w:rsidP="00D05BAC">
      <w:pPr>
        <w:pStyle w:val="a5"/>
        <w:widowControl w:val="0"/>
        <w:numPr>
          <w:ilvl w:val="0"/>
          <w:numId w:val="16"/>
        </w:numPr>
        <w:shd w:val="clear" w:color="auto" w:fill="FFFFFF"/>
        <w:autoSpaceDE w:val="0"/>
        <w:autoSpaceDN w:val="0"/>
        <w:adjustRightInd w:val="0"/>
        <w:jc w:val="both"/>
        <w:rPr>
          <w:rFonts w:eastAsia="Times New Roman"/>
          <w:b/>
          <w:bCs/>
          <w:sz w:val="24"/>
          <w:szCs w:val="24"/>
        </w:rPr>
      </w:pPr>
      <w:r w:rsidRPr="00553D79">
        <w:rPr>
          <w:rFonts w:ascii="Symbol" w:eastAsia="Symbol" w:hAnsi="Symbol" w:cs="Symbol"/>
          <w:sz w:val="24"/>
          <w:szCs w:val="24"/>
          <w:lang w:val="en-US"/>
        </w:rPr>
        <w:t></w:t>
      </w:r>
      <w:r w:rsidR="00467CDB" w:rsidRPr="00553D79">
        <w:rPr>
          <w:sz w:val="24"/>
          <w:szCs w:val="24"/>
        </w:rPr>
        <w:t xml:space="preserve">бразовательной программы основного общего образования </w:t>
      </w:r>
      <w:r w:rsidR="00B90A06">
        <w:rPr>
          <w:sz w:val="24"/>
          <w:szCs w:val="24"/>
        </w:rPr>
        <w:t>МКОУ Сортавальского МР РК Вяртсильская СОШ.</w:t>
      </w:r>
    </w:p>
    <w:p w:rsidR="00292C38" w:rsidRPr="00875118" w:rsidRDefault="00553D79" w:rsidP="00D05BAC">
      <w:pPr>
        <w:pStyle w:val="a5"/>
        <w:numPr>
          <w:ilvl w:val="0"/>
          <w:numId w:val="16"/>
        </w:numPr>
        <w:tabs>
          <w:tab w:val="left" w:pos="980"/>
        </w:tabs>
        <w:jc w:val="both"/>
        <w:rPr>
          <w:rFonts w:ascii="Symbol" w:eastAsia="Symbol" w:hAnsi="Symbol" w:cs="Symbol"/>
          <w:sz w:val="24"/>
          <w:szCs w:val="24"/>
        </w:rPr>
      </w:pPr>
      <w:r w:rsidRPr="00553D79">
        <w:rPr>
          <w:sz w:val="24"/>
          <w:szCs w:val="24"/>
        </w:rPr>
        <w:t>Примерные рабочие программы. Предметная линия учебников В. И. Сивоглазова. 5—9 классы: учеб. пособие для общеобразоват. организаций / В. И. Сивоглазов. — М. : Просвещение, 2020.</w:t>
      </w:r>
      <w:r w:rsidR="00875118">
        <w:rPr>
          <w:sz w:val="24"/>
          <w:szCs w:val="24"/>
        </w:rPr>
        <w:t>;</w:t>
      </w:r>
      <w:r w:rsidR="00875118" w:rsidRPr="00553D79">
        <w:rPr>
          <w:sz w:val="24"/>
          <w:szCs w:val="24"/>
        </w:rPr>
        <w:t>Предметная линия учебников</w:t>
      </w:r>
      <w:r w:rsidR="00875118">
        <w:rPr>
          <w:sz w:val="24"/>
          <w:szCs w:val="24"/>
        </w:rPr>
        <w:t xml:space="preserve"> Сонин Н.И., В.Б. Захаров </w:t>
      </w:r>
      <w:r w:rsidR="00875118" w:rsidRPr="00553D79">
        <w:rPr>
          <w:sz w:val="24"/>
          <w:szCs w:val="24"/>
        </w:rPr>
        <w:t>5—9 классы: учеб. пособие для общеобразоват. Организаций</w:t>
      </w:r>
      <w:r w:rsidR="00875118">
        <w:rPr>
          <w:sz w:val="24"/>
          <w:szCs w:val="24"/>
        </w:rPr>
        <w:t xml:space="preserve"> /Сонин Н.И. – М. : Просвещение, 2017.</w:t>
      </w:r>
    </w:p>
    <w:p w:rsidR="00875118" w:rsidRPr="00B90A06" w:rsidRDefault="00875118" w:rsidP="00875118">
      <w:pPr>
        <w:pStyle w:val="a5"/>
        <w:tabs>
          <w:tab w:val="left" w:pos="980"/>
        </w:tabs>
        <w:jc w:val="both"/>
        <w:rPr>
          <w:rFonts w:ascii="Symbol" w:eastAsia="Symbol" w:hAnsi="Symbol" w:cs="Symbol"/>
          <w:sz w:val="24"/>
          <w:szCs w:val="24"/>
        </w:rPr>
      </w:pPr>
    </w:p>
    <w:p w:rsidR="00B90A06" w:rsidRPr="00B90A06" w:rsidRDefault="00B90A06" w:rsidP="00B90A06">
      <w:pPr>
        <w:pStyle w:val="a5"/>
        <w:jc w:val="both"/>
        <w:rPr>
          <w:sz w:val="24"/>
          <w:szCs w:val="24"/>
        </w:rPr>
      </w:pPr>
      <w:r w:rsidRPr="00B90A06">
        <w:rPr>
          <w:sz w:val="24"/>
          <w:szCs w:val="24"/>
        </w:rPr>
        <w:t>В соответствии</w:t>
      </w:r>
      <w:r w:rsidR="001F1272">
        <w:rPr>
          <w:sz w:val="24"/>
          <w:szCs w:val="24"/>
        </w:rPr>
        <w:t xml:space="preserve"> с учебным планом по </w:t>
      </w:r>
      <w:r>
        <w:rPr>
          <w:sz w:val="24"/>
          <w:szCs w:val="24"/>
        </w:rPr>
        <w:t>курсу биологии на уровне</w:t>
      </w:r>
      <w:r w:rsidRPr="00B90A06">
        <w:rPr>
          <w:sz w:val="24"/>
          <w:szCs w:val="24"/>
        </w:rPr>
        <w:t xml:space="preserve"> основного общего образования предшествует курс окружающего мира, включающий интегрированные сведения из курсов физики, химии, биологии, астрономии, географии. По отношению к курсу биологии данный курс является пропедевтическим, в ходе освоения его содержания у учащихся формируются элементарные представления о растениях, животных, грибах и бактериях, их многообразии, роли в природе и жизни человека. В свою очередь, содержание курса биологии в основной школе, включающее сведения о многообразии организмов, биологической природе и социальной сущности человека, служит основой для изучения общих биологических закономерностей, теорий, законов, гипотез в старшей школе, где особое значение приобретают мировоззренческие, теоретические понятия.</w:t>
      </w:r>
    </w:p>
    <w:p w:rsidR="00B90A06" w:rsidRPr="00B90A06" w:rsidRDefault="00B90A06" w:rsidP="00B90A06">
      <w:pPr>
        <w:pStyle w:val="a5"/>
        <w:jc w:val="both"/>
        <w:rPr>
          <w:sz w:val="24"/>
          <w:szCs w:val="24"/>
        </w:rPr>
      </w:pPr>
      <w:r w:rsidRPr="00B90A06">
        <w:rPr>
          <w:sz w:val="24"/>
          <w:szCs w:val="24"/>
        </w:rPr>
        <w:t xml:space="preserve">Для    реализации рабочей программы в учебном </w:t>
      </w:r>
      <w:r w:rsidR="001F1272" w:rsidRPr="00B90A06">
        <w:rPr>
          <w:sz w:val="24"/>
          <w:szCs w:val="24"/>
        </w:rPr>
        <w:t>плане выделено (</w:t>
      </w:r>
      <w:r w:rsidRPr="00B90A06">
        <w:rPr>
          <w:sz w:val="24"/>
          <w:szCs w:val="24"/>
        </w:rPr>
        <w:t>всего на период обучения) по 1</w:t>
      </w:r>
      <w:r w:rsidR="001F1272" w:rsidRPr="00B90A06">
        <w:rPr>
          <w:sz w:val="24"/>
          <w:szCs w:val="24"/>
        </w:rPr>
        <w:t>часу в</w:t>
      </w:r>
      <w:r w:rsidRPr="00B90A06">
        <w:rPr>
          <w:sz w:val="24"/>
          <w:szCs w:val="24"/>
        </w:rPr>
        <w:t xml:space="preserve"> неделю с 5 по 7 класс; по 2 часа   в неделю с 8 по 9 класс. В 8 </w:t>
      </w:r>
      <w:r w:rsidR="001F1272" w:rsidRPr="00B90A06">
        <w:rPr>
          <w:sz w:val="24"/>
          <w:szCs w:val="24"/>
        </w:rPr>
        <w:t>классе раздел</w:t>
      </w:r>
      <w:r w:rsidRPr="00B90A06">
        <w:rPr>
          <w:sz w:val="24"/>
          <w:szCs w:val="24"/>
        </w:rPr>
        <w:t xml:space="preserve"> 3. «Краткая история развития знаний о строении и функциях организма человека» сокращен на 2 часа, за счет уплотнения тем для выполнения программы и проведения итоговой контрольной работы за курс 8 класса. </w:t>
      </w:r>
    </w:p>
    <w:p w:rsidR="00B90A06" w:rsidRPr="00B90A06" w:rsidRDefault="00B90A06" w:rsidP="00B90A06">
      <w:pPr>
        <w:pStyle w:val="a5"/>
        <w:jc w:val="both"/>
        <w:rPr>
          <w:sz w:val="24"/>
          <w:szCs w:val="24"/>
        </w:rPr>
      </w:pPr>
      <w:r w:rsidRPr="00B90A06">
        <w:rPr>
          <w:sz w:val="24"/>
          <w:szCs w:val="24"/>
        </w:rPr>
        <w:t>В 9 классе объем изучаемого материала сокращен на 2 часа, за счет часов резервного времени. В 7 классе изучение биологии в объеме 2 часов в неделю предполагается за счет обязательной части  (1 час) и части, формируемой участниками образовательных отношений (1 час). Объем изучаемого материала в 7  классе сокращен на  2 час, за счет часов резервного времени.</w:t>
      </w:r>
    </w:p>
    <w:p w:rsidR="00B90A06" w:rsidRPr="00B90A06" w:rsidRDefault="00B90A06" w:rsidP="00B90A06">
      <w:pPr>
        <w:pStyle w:val="a5"/>
        <w:jc w:val="both"/>
        <w:rPr>
          <w:sz w:val="24"/>
          <w:szCs w:val="24"/>
        </w:rPr>
      </w:pPr>
      <w:r w:rsidRPr="00B90A06">
        <w:rPr>
          <w:sz w:val="24"/>
          <w:szCs w:val="24"/>
        </w:rPr>
        <w:t>Учебное содержание курса биологии включает:</w:t>
      </w:r>
    </w:p>
    <w:p w:rsidR="00B90A06" w:rsidRPr="00B90A06" w:rsidRDefault="00B90A06" w:rsidP="00D05BAC">
      <w:pPr>
        <w:pStyle w:val="a5"/>
        <w:numPr>
          <w:ilvl w:val="0"/>
          <w:numId w:val="16"/>
        </w:numPr>
        <w:jc w:val="both"/>
        <w:rPr>
          <w:sz w:val="24"/>
          <w:szCs w:val="24"/>
        </w:rPr>
      </w:pPr>
      <w:r w:rsidRPr="00B90A06">
        <w:rPr>
          <w:sz w:val="24"/>
          <w:szCs w:val="24"/>
        </w:rPr>
        <w:t>Биология. Введение в биологию. 5 класс. 34ч, 1ч в неделю</w:t>
      </w:r>
    </w:p>
    <w:p w:rsidR="00B90A06" w:rsidRPr="00B90A06" w:rsidRDefault="00B90A06" w:rsidP="00D05BAC">
      <w:pPr>
        <w:pStyle w:val="a5"/>
        <w:numPr>
          <w:ilvl w:val="0"/>
          <w:numId w:val="16"/>
        </w:numPr>
        <w:jc w:val="both"/>
        <w:rPr>
          <w:sz w:val="24"/>
          <w:szCs w:val="24"/>
        </w:rPr>
      </w:pPr>
      <w:r w:rsidRPr="00B90A06">
        <w:rPr>
          <w:sz w:val="24"/>
          <w:szCs w:val="24"/>
        </w:rPr>
        <w:t>Биология. Ботаника. 6 класс. 34ч, 1ч в неделю</w:t>
      </w:r>
    </w:p>
    <w:p w:rsidR="00B90A06" w:rsidRPr="00B90A06" w:rsidRDefault="00B90A06" w:rsidP="00D05BAC">
      <w:pPr>
        <w:pStyle w:val="a5"/>
        <w:numPr>
          <w:ilvl w:val="0"/>
          <w:numId w:val="16"/>
        </w:numPr>
        <w:jc w:val="both"/>
        <w:rPr>
          <w:sz w:val="24"/>
          <w:szCs w:val="24"/>
        </w:rPr>
      </w:pPr>
      <w:r w:rsidRPr="00B90A06">
        <w:rPr>
          <w:sz w:val="24"/>
          <w:szCs w:val="24"/>
        </w:rPr>
        <w:t>Биология. Зоология. 7 класс.  34ч,  1ч в неделю</w:t>
      </w:r>
    </w:p>
    <w:p w:rsidR="00B90A06" w:rsidRDefault="00B90A06" w:rsidP="00D05BAC">
      <w:pPr>
        <w:pStyle w:val="a5"/>
        <w:numPr>
          <w:ilvl w:val="0"/>
          <w:numId w:val="16"/>
        </w:numPr>
        <w:jc w:val="both"/>
      </w:pPr>
      <w:r w:rsidRPr="00B90A06">
        <w:rPr>
          <w:sz w:val="24"/>
          <w:szCs w:val="24"/>
        </w:rPr>
        <w:t>Биология. Человек. 8 класс.  70ч,  2ч в неделю</w:t>
      </w:r>
    </w:p>
    <w:p w:rsidR="00B90A06" w:rsidRDefault="00B90A06" w:rsidP="00D05BAC">
      <w:pPr>
        <w:pStyle w:val="a5"/>
        <w:numPr>
          <w:ilvl w:val="0"/>
          <w:numId w:val="16"/>
        </w:numPr>
        <w:jc w:val="both"/>
      </w:pPr>
      <w:r w:rsidRPr="00B90A06">
        <w:rPr>
          <w:sz w:val="24"/>
          <w:szCs w:val="24"/>
        </w:rPr>
        <w:t>Биология. Основы общей биологии. 9 класс.  70ч,  2ч в неделю</w:t>
      </w:r>
    </w:p>
    <w:p w:rsidR="00B90A06" w:rsidRPr="00B90A06" w:rsidRDefault="00B90A06" w:rsidP="00B90A06">
      <w:pPr>
        <w:pStyle w:val="a5"/>
        <w:jc w:val="both"/>
        <w:rPr>
          <w:sz w:val="24"/>
          <w:szCs w:val="24"/>
        </w:rPr>
      </w:pPr>
    </w:p>
    <w:p w:rsidR="00B90A06" w:rsidRPr="00553D79" w:rsidRDefault="00B90A06" w:rsidP="00B90A06">
      <w:pPr>
        <w:pStyle w:val="a5"/>
        <w:tabs>
          <w:tab w:val="left" w:pos="980"/>
        </w:tabs>
        <w:jc w:val="both"/>
        <w:rPr>
          <w:rFonts w:ascii="Symbol" w:eastAsia="Symbol" w:hAnsi="Symbol" w:cs="Symbol"/>
          <w:sz w:val="24"/>
          <w:szCs w:val="24"/>
        </w:rPr>
      </w:pPr>
    </w:p>
    <w:p w:rsidR="00292C38" w:rsidRDefault="00292C38">
      <w:pPr>
        <w:spacing w:line="29" w:lineRule="exact"/>
        <w:rPr>
          <w:rFonts w:ascii="Symbol" w:eastAsia="Symbol" w:hAnsi="Symbol" w:cs="Symbol"/>
          <w:sz w:val="24"/>
          <w:szCs w:val="24"/>
        </w:rPr>
      </w:pPr>
    </w:p>
    <w:p w:rsidR="00292C38" w:rsidRDefault="00292C38">
      <w:pPr>
        <w:spacing w:line="200" w:lineRule="exact"/>
        <w:rPr>
          <w:sz w:val="20"/>
          <w:szCs w:val="20"/>
        </w:rPr>
      </w:pPr>
    </w:p>
    <w:p w:rsidR="00292C38" w:rsidRDefault="00292C38">
      <w:pPr>
        <w:spacing w:line="300" w:lineRule="exact"/>
        <w:rPr>
          <w:sz w:val="20"/>
          <w:szCs w:val="20"/>
        </w:rPr>
      </w:pPr>
    </w:p>
    <w:p w:rsidR="00AE3ECF" w:rsidRDefault="00AE3ECF" w:rsidP="00AE3ECF">
      <w:pPr>
        <w:tabs>
          <w:tab w:val="left" w:pos="2000"/>
        </w:tabs>
        <w:ind w:left="2000"/>
        <w:rPr>
          <w:rFonts w:eastAsia="Times New Roman"/>
          <w:b/>
          <w:bCs/>
        </w:rPr>
      </w:pPr>
    </w:p>
    <w:p w:rsidR="00AE3ECF" w:rsidRDefault="00AE3ECF" w:rsidP="00AE3ECF">
      <w:pPr>
        <w:tabs>
          <w:tab w:val="left" w:pos="2000"/>
        </w:tabs>
        <w:rPr>
          <w:rFonts w:eastAsia="Times New Roman"/>
          <w:b/>
          <w:bCs/>
        </w:rPr>
      </w:pPr>
    </w:p>
    <w:p w:rsidR="00292C38" w:rsidRPr="00B90A06" w:rsidRDefault="00176FFB" w:rsidP="00D05BAC">
      <w:pPr>
        <w:numPr>
          <w:ilvl w:val="0"/>
          <w:numId w:val="2"/>
        </w:numPr>
        <w:tabs>
          <w:tab w:val="left" w:pos="2000"/>
        </w:tabs>
        <w:ind w:left="2000" w:hanging="226"/>
        <w:rPr>
          <w:rFonts w:eastAsia="Times New Roman"/>
          <w:b/>
          <w:bCs/>
        </w:rPr>
      </w:pPr>
      <w:r w:rsidRPr="00B90A06">
        <w:rPr>
          <w:rFonts w:eastAsia="Times New Roman"/>
          <w:b/>
          <w:bCs/>
        </w:rPr>
        <w:lastRenderedPageBreak/>
        <w:t>ПЛАНИРУЕМЫЕ РЕЗУЛЬТАТЫ ОСВОЕНИЯ ПРЕДМЕТА</w:t>
      </w:r>
    </w:p>
    <w:p w:rsidR="007E22AB" w:rsidRDefault="007E22AB" w:rsidP="007E22AB">
      <w:pPr>
        <w:tabs>
          <w:tab w:val="left" w:pos="2000"/>
        </w:tabs>
        <w:rPr>
          <w:rFonts w:eastAsia="Times New Roman"/>
          <w:b/>
          <w:bCs/>
        </w:rPr>
      </w:pPr>
    </w:p>
    <w:p w:rsidR="001F5992" w:rsidRPr="00693491" w:rsidRDefault="001F5992" w:rsidP="001F5992">
      <w:pPr>
        <w:pStyle w:val="2"/>
        <w:spacing w:line="240" w:lineRule="auto"/>
        <w:ind w:firstLine="0"/>
        <w:jc w:val="left"/>
        <w:rPr>
          <w:rStyle w:val="20"/>
          <w:b/>
          <w:sz w:val="24"/>
          <w:szCs w:val="24"/>
        </w:rPr>
      </w:pPr>
      <w:r w:rsidRPr="00693491">
        <w:rPr>
          <w:rStyle w:val="20"/>
          <w:b/>
          <w:sz w:val="24"/>
          <w:szCs w:val="24"/>
        </w:rPr>
        <w:t>Личностные результаты освоения основной образовательной программы:</w:t>
      </w:r>
    </w:p>
    <w:p w:rsidR="007E22AB" w:rsidRDefault="007E22AB" w:rsidP="001F5992">
      <w:pPr>
        <w:ind w:firstLine="709"/>
        <w:jc w:val="both"/>
      </w:pPr>
      <w:r>
        <w:t xml:space="preserve">1)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7E22AB" w:rsidRDefault="007E22AB" w:rsidP="001F5992">
      <w:pPr>
        <w:ind w:firstLine="709"/>
        <w:jc w:val="both"/>
      </w:pPr>
      <w: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7E22AB" w:rsidRDefault="007E22AB" w:rsidP="001F5992">
      <w:pPr>
        <w:ind w:firstLine="709"/>
        <w:jc w:val="both"/>
      </w:pPr>
      <w: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7E22AB" w:rsidRDefault="007E22AB" w:rsidP="001F5992">
      <w:pPr>
        <w:ind w:firstLine="709"/>
        <w:jc w:val="both"/>
      </w:pPr>
      <w: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тради- 9 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7E22AB" w:rsidRDefault="007E22AB" w:rsidP="001F5992">
      <w:pPr>
        <w:ind w:firstLine="709"/>
        <w:jc w:val="both"/>
      </w:pPr>
      <w: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7E22AB" w:rsidRDefault="007E22AB" w:rsidP="001F5992">
      <w:pPr>
        <w:ind w:firstLine="709"/>
        <w:jc w:val="both"/>
      </w:pPr>
      <w: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7E22AB" w:rsidRDefault="007E22AB" w:rsidP="001F5992">
      <w:pPr>
        <w:ind w:firstLine="709"/>
        <w:jc w:val="both"/>
      </w:pPr>
      <w: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7E22AB" w:rsidRDefault="007E22AB" w:rsidP="001F5992">
      <w:pPr>
        <w:ind w:firstLine="709"/>
        <w:jc w:val="both"/>
      </w:pPr>
      <w: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1F5992" w:rsidRPr="001F5992" w:rsidRDefault="007E22AB" w:rsidP="001F5992">
      <w:pPr>
        <w:ind w:firstLine="709"/>
        <w:jc w:val="both"/>
        <w:rPr>
          <w:b/>
          <w:sz w:val="24"/>
          <w:szCs w:val="24"/>
        </w:rPr>
      </w:pPr>
      <w: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10) осознание значения семьи в жизни человека и общества, принятие ценности семейной жизни, уважительное и заботливое отношение к членам своей семьи; 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E22AB" w:rsidRDefault="007E22AB" w:rsidP="00693491">
      <w:pPr>
        <w:pStyle w:val="2"/>
        <w:spacing w:line="240" w:lineRule="auto"/>
        <w:ind w:firstLine="0"/>
        <w:rPr>
          <w:sz w:val="24"/>
          <w:szCs w:val="24"/>
        </w:rPr>
      </w:pPr>
      <w:bookmarkStart w:id="1" w:name="_Toc405145649"/>
      <w:bookmarkStart w:id="2" w:name="_Toc406058978"/>
      <w:bookmarkStart w:id="3" w:name="_Toc409691627"/>
      <w:bookmarkStart w:id="4" w:name="_Toc410653951"/>
      <w:bookmarkStart w:id="5" w:name="_Toc414553132"/>
    </w:p>
    <w:p w:rsidR="001F5992" w:rsidRDefault="001F5992" w:rsidP="00693491">
      <w:pPr>
        <w:pStyle w:val="2"/>
        <w:spacing w:line="240" w:lineRule="auto"/>
        <w:ind w:firstLine="0"/>
        <w:rPr>
          <w:sz w:val="24"/>
          <w:szCs w:val="24"/>
        </w:rPr>
      </w:pPr>
      <w:r w:rsidRPr="001F5992">
        <w:rPr>
          <w:sz w:val="24"/>
          <w:szCs w:val="24"/>
        </w:rPr>
        <w:t xml:space="preserve">Метапредметные результаты освоения </w:t>
      </w:r>
      <w:bookmarkEnd w:id="1"/>
      <w:bookmarkEnd w:id="2"/>
      <w:bookmarkEnd w:id="3"/>
      <w:bookmarkEnd w:id="4"/>
      <w:bookmarkEnd w:id="5"/>
      <w:r w:rsidR="00693491" w:rsidRPr="00693491">
        <w:rPr>
          <w:rStyle w:val="20"/>
          <w:b/>
          <w:sz w:val="24"/>
          <w:szCs w:val="24"/>
        </w:rPr>
        <w:t>основной образовательной программы:</w:t>
      </w:r>
    </w:p>
    <w:p w:rsidR="00197A3F" w:rsidRPr="001F5992" w:rsidRDefault="00197A3F" w:rsidP="001F5992">
      <w:pPr>
        <w:pStyle w:val="2"/>
        <w:spacing w:line="240" w:lineRule="auto"/>
        <w:rPr>
          <w:sz w:val="24"/>
          <w:szCs w:val="24"/>
        </w:rPr>
      </w:pPr>
    </w:p>
    <w:p w:rsidR="007E22AB" w:rsidRDefault="007E22AB" w:rsidP="007E22AB">
      <w:pPr>
        <w:widowControl w:val="0"/>
        <w:tabs>
          <w:tab w:val="left" w:pos="993"/>
        </w:tabs>
        <w:jc w:val="both"/>
      </w:pPr>
      <w:r>
        <w:tab/>
        <w:t xml:space="preserve">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7E22AB" w:rsidRDefault="007E22AB" w:rsidP="007E22AB">
      <w:pPr>
        <w:widowControl w:val="0"/>
        <w:tabs>
          <w:tab w:val="left" w:pos="993"/>
        </w:tabs>
        <w:jc w:val="both"/>
      </w:pPr>
      <w:r>
        <w:tab/>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7E22AB" w:rsidRDefault="007E22AB" w:rsidP="007E22AB">
      <w:pPr>
        <w:widowControl w:val="0"/>
        <w:tabs>
          <w:tab w:val="left" w:pos="993"/>
        </w:tabs>
        <w:jc w:val="both"/>
      </w:pPr>
      <w:r>
        <w:tab/>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10 и требований, корректировать свои действия в соответствии с изменяющейся ситуацией; </w:t>
      </w:r>
    </w:p>
    <w:p w:rsidR="007E22AB" w:rsidRDefault="007E22AB" w:rsidP="007E22AB">
      <w:pPr>
        <w:widowControl w:val="0"/>
        <w:tabs>
          <w:tab w:val="left" w:pos="993"/>
        </w:tabs>
        <w:jc w:val="both"/>
      </w:pPr>
      <w:r>
        <w:tab/>
        <w:t xml:space="preserve">4) умение оценивать правильность выполнения учебной задачи, собственные возможности её решения; </w:t>
      </w:r>
    </w:p>
    <w:p w:rsidR="007E22AB" w:rsidRDefault="007E22AB" w:rsidP="007E22AB">
      <w:pPr>
        <w:widowControl w:val="0"/>
        <w:tabs>
          <w:tab w:val="left" w:pos="993"/>
        </w:tabs>
        <w:jc w:val="both"/>
      </w:pPr>
      <w:r>
        <w:tab/>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rsidR="007E22AB" w:rsidRDefault="007E22AB" w:rsidP="007E22AB">
      <w:pPr>
        <w:widowControl w:val="0"/>
        <w:tabs>
          <w:tab w:val="left" w:pos="993"/>
        </w:tabs>
        <w:jc w:val="both"/>
      </w:pPr>
      <w:r>
        <w:tab/>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7E22AB" w:rsidRDefault="007E22AB" w:rsidP="007E22AB">
      <w:pPr>
        <w:widowControl w:val="0"/>
        <w:tabs>
          <w:tab w:val="left" w:pos="993"/>
        </w:tabs>
        <w:jc w:val="both"/>
      </w:pPr>
      <w:r>
        <w:tab/>
        <w:t xml:space="preserve">7) умение создавать, применять и преобразовывать знаки и символы, модели и схемы для решения учебных и познавательных задач; </w:t>
      </w:r>
    </w:p>
    <w:p w:rsidR="007E22AB" w:rsidRDefault="007E22AB" w:rsidP="007E22AB">
      <w:pPr>
        <w:widowControl w:val="0"/>
        <w:tabs>
          <w:tab w:val="left" w:pos="993"/>
        </w:tabs>
        <w:jc w:val="both"/>
      </w:pPr>
      <w:r>
        <w:tab/>
        <w:t xml:space="preserve">8) смысловое чтение; </w:t>
      </w:r>
    </w:p>
    <w:p w:rsidR="007E22AB" w:rsidRDefault="007E22AB" w:rsidP="007E22AB">
      <w:pPr>
        <w:widowControl w:val="0"/>
        <w:tabs>
          <w:tab w:val="left" w:pos="993"/>
        </w:tabs>
        <w:jc w:val="both"/>
      </w:pPr>
      <w:r>
        <w:tab/>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7E22AB" w:rsidRDefault="007E22AB" w:rsidP="007E22AB">
      <w:pPr>
        <w:widowControl w:val="0"/>
        <w:tabs>
          <w:tab w:val="left" w:pos="993"/>
        </w:tabs>
        <w:jc w:val="both"/>
      </w:pPr>
      <w:r>
        <w:tab/>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7E22AB" w:rsidRDefault="007E22AB" w:rsidP="007E22AB">
      <w:pPr>
        <w:widowControl w:val="0"/>
        <w:tabs>
          <w:tab w:val="left" w:pos="993"/>
        </w:tabs>
        <w:jc w:val="both"/>
      </w:pPr>
      <w:r>
        <w:tab/>
        <w:t xml:space="preserve">11) формирование и развитие компетентности в области использования информационно-коммуникационных технологий (далее ИКТ-компетенции); развитие мотивации к овладению культурой активного пользования словарями и другими поисковыми системами; </w:t>
      </w:r>
    </w:p>
    <w:p w:rsidR="001F5992" w:rsidRPr="001F5992" w:rsidRDefault="007E22AB" w:rsidP="007E22AB">
      <w:pPr>
        <w:widowControl w:val="0"/>
        <w:tabs>
          <w:tab w:val="left" w:pos="993"/>
        </w:tabs>
        <w:jc w:val="both"/>
        <w:rPr>
          <w:sz w:val="24"/>
          <w:szCs w:val="24"/>
        </w:rPr>
      </w:pPr>
      <w:r>
        <w:tab/>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7E22AB" w:rsidRDefault="007E22AB" w:rsidP="001F5992">
      <w:pPr>
        <w:pStyle w:val="2"/>
      </w:pPr>
    </w:p>
    <w:p w:rsidR="00D80531" w:rsidRDefault="001F5992" w:rsidP="001F5992">
      <w:pPr>
        <w:pStyle w:val="2"/>
        <w:rPr>
          <w:rFonts w:eastAsia="Times New Roman"/>
          <w:b w:val="0"/>
          <w:bCs w:val="0"/>
        </w:rPr>
      </w:pPr>
      <w:r w:rsidRPr="0074495D">
        <w:t xml:space="preserve"> Предметные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7"/>
        <w:gridCol w:w="4625"/>
      </w:tblGrid>
      <w:tr w:rsidR="00D80531" w:rsidTr="001F1272">
        <w:tc>
          <w:tcPr>
            <w:tcW w:w="4975" w:type="dxa"/>
          </w:tcPr>
          <w:p w:rsidR="00D80531" w:rsidRDefault="00D80531" w:rsidP="00176FFB">
            <w:pPr>
              <w:autoSpaceDE w:val="0"/>
              <w:autoSpaceDN w:val="0"/>
              <w:adjustRightInd w:val="0"/>
              <w:spacing w:line="360" w:lineRule="auto"/>
              <w:jc w:val="both"/>
              <w:rPr>
                <w:b/>
                <w:sz w:val="24"/>
                <w:szCs w:val="24"/>
              </w:rPr>
            </w:pPr>
            <w:r>
              <w:rPr>
                <w:b/>
                <w:sz w:val="24"/>
                <w:szCs w:val="24"/>
              </w:rPr>
              <w:t>Выпускник научится</w:t>
            </w:r>
          </w:p>
        </w:tc>
        <w:tc>
          <w:tcPr>
            <w:tcW w:w="4975" w:type="dxa"/>
          </w:tcPr>
          <w:p w:rsidR="00D80531" w:rsidRDefault="00D80531" w:rsidP="00D80531">
            <w:pPr>
              <w:autoSpaceDE w:val="0"/>
              <w:autoSpaceDN w:val="0"/>
              <w:adjustRightInd w:val="0"/>
              <w:jc w:val="both"/>
              <w:rPr>
                <w:b/>
                <w:sz w:val="24"/>
                <w:szCs w:val="24"/>
              </w:rPr>
            </w:pPr>
            <w:r>
              <w:rPr>
                <w:b/>
                <w:sz w:val="24"/>
                <w:szCs w:val="24"/>
              </w:rPr>
              <w:t>Выпускник получит возможность научиться</w:t>
            </w:r>
          </w:p>
        </w:tc>
      </w:tr>
      <w:tr w:rsidR="00D80531" w:rsidTr="001F1272">
        <w:tc>
          <w:tcPr>
            <w:tcW w:w="9950" w:type="dxa"/>
            <w:gridSpan w:val="2"/>
          </w:tcPr>
          <w:p w:rsidR="00D80531" w:rsidRDefault="00D80531" w:rsidP="00D80531">
            <w:pPr>
              <w:autoSpaceDE w:val="0"/>
              <w:autoSpaceDN w:val="0"/>
              <w:adjustRightInd w:val="0"/>
              <w:spacing w:line="276" w:lineRule="auto"/>
              <w:ind w:firstLine="709"/>
              <w:jc w:val="center"/>
              <w:rPr>
                <w:b/>
                <w:sz w:val="24"/>
                <w:szCs w:val="24"/>
              </w:rPr>
            </w:pPr>
            <w:r w:rsidRPr="00176FFB">
              <w:rPr>
                <w:b/>
                <w:sz w:val="24"/>
                <w:szCs w:val="24"/>
              </w:rPr>
              <w:t xml:space="preserve">В результате изучения </w:t>
            </w:r>
            <w:r>
              <w:rPr>
                <w:b/>
                <w:sz w:val="24"/>
                <w:szCs w:val="24"/>
              </w:rPr>
              <w:t>курса биологии в основной школе</w:t>
            </w:r>
          </w:p>
        </w:tc>
      </w:tr>
      <w:tr w:rsidR="00D80531" w:rsidTr="001F1272">
        <w:tc>
          <w:tcPr>
            <w:tcW w:w="4975" w:type="dxa"/>
          </w:tcPr>
          <w:p w:rsidR="004B0F98" w:rsidRDefault="004B0F98" w:rsidP="00D05BAC">
            <w:pPr>
              <w:pStyle w:val="a5"/>
              <w:numPr>
                <w:ilvl w:val="0"/>
                <w:numId w:val="17"/>
              </w:numPr>
              <w:autoSpaceDE w:val="0"/>
              <w:autoSpaceDN w:val="0"/>
              <w:adjustRightInd w:val="0"/>
              <w:spacing w:line="360" w:lineRule="auto"/>
              <w:ind w:left="318"/>
              <w:jc w:val="both"/>
            </w:pPr>
            <w:r>
              <w:t xml:space="preserve">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w:t>
            </w:r>
          </w:p>
          <w:p w:rsidR="004B0F98" w:rsidRDefault="004B0F98" w:rsidP="00D05BAC">
            <w:pPr>
              <w:pStyle w:val="a5"/>
              <w:numPr>
                <w:ilvl w:val="0"/>
                <w:numId w:val="17"/>
              </w:numPr>
              <w:autoSpaceDE w:val="0"/>
              <w:autoSpaceDN w:val="0"/>
              <w:adjustRightInd w:val="0"/>
              <w:spacing w:line="360" w:lineRule="auto"/>
              <w:ind w:left="318"/>
              <w:jc w:val="both"/>
            </w:pPr>
            <w:r>
              <w:t xml:space="preserve">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w:t>
            </w:r>
          </w:p>
          <w:p w:rsidR="004B0F98" w:rsidRDefault="004B0F98" w:rsidP="00D05BAC">
            <w:pPr>
              <w:pStyle w:val="a5"/>
              <w:numPr>
                <w:ilvl w:val="0"/>
                <w:numId w:val="17"/>
              </w:numPr>
              <w:autoSpaceDE w:val="0"/>
              <w:autoSpaceDN w:val="0"/>
              <w:adjustRightInd w:val="0"/>
              <w:spacing w:line="360" w:lineRule="auto"/>
              <w:ind w:left="318"/>
              <w:jc w:val="both"/>
            </w:pPr>
            <w:r>
              <w:t xml:space="preserve">освоит общие приёмы: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работы с биологическими приборами и инструментами; </w:t>
            </w:r>
          </w:p>
          <w:p w:rsidR="00D80531" w:rsidRPr="004B0F98" w:rsidRDefault="004B0F98" w:rsidP="00D05BAC">
            <w:pPr>
              <w:pStyle w:val="a5"/>
              <w:numPr>
                <w:ilvl w:val="0"/>
                <w:numId w:val="17"/>
              </w:numPr>
              <w:autoSpaceDE w:val="0"/>
              <w:autoSpaceDN w:val="0"/>
              <w:adjustRightInd w:val="0"/>
              <w:spacing w:line="360" w:lineRule="auto"/>
              <w:ind w:left="318"/>
              <w:jc w:val="both"/>
              <w:rPr>
                <w:b/>
                <w:sz w:val="24"/>
                <w:szCs w:val="24"/>
              </w:rPr>
            </w:pPr>
            <w:r>
              <w:t>приобретёт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tc>
        <w:tc>
          <w:tcPr>
            <w:tcW w:w="4975" w:type="dxa"/>
          </w:tcPr>
          <w:p w:rsidR="004B0F98" w:rsidRPr="001F1272" w:rsidRDefault="004B0F98" w:rsidP="00D05BAC">
            <w:pPr>
              <w:pStyle w:val="a5"/>
              <w:numPr>
                <w:ilvl w:val="0"/>
                <w:numId w:val="18"/>
              </w:numPr>
              <w:autoSpaceDE w:val="0"/>
              <w:autoSpaceDN w:val="0"/>
              <w:adjustRightInd w:val="0"/>
              <w:spacing w:line="360" w:lineRule="auto"/>
              <w:ind w:left="330"/>
              <w:jc w:val="both"/>
              <w:rPr>
                <w:i/>
              </w:rPr>
            </w:pPr>
            <w:r w:rsidRPr="001F1272">
              <w:rPr>
                <w:i/>
              </w:rPr>
              <w:t xml:space="preserve">осознанно использовать знания основных правил поведения в природе и основ здорового образа жизни в быту; </w:t>
            </w:r>
          </w:p>
          <w:p w:rsidR="004B0F98" w:rsidRPr="001F1272" w:rsidRDefault="004B0F98" w:rsidP="00D05BAC">
            <w:pPr>
              <w:pStyle w:val="a5"/>
              <w:numPr>
                <w:ilvl w:val="0"/>
                <w:numId w:val="18"/>
              </w:numPr>
              <w:autoSpaceDE w:val="0"/>
              <w:autoSpaceDN w:val="0"/>
              <w:adjustRightInd w:val="0"/>
              <w:spacing w:line="360" w:lineRule="auto"/>
              <w:ind w:left="330"/>
              <w:jc w:val="both"/>
              <w:rPr>
                <w:i/>
              </w:rPr>
            </w:pPr>
            <w:r w:rsidRPr="001F1272">
              <w:rPr>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4B0F98" w:rsidRPr="001F1272" w:rsidRDefault="004B0F98" w:rsidP="00D05BAC">
            <w:pPr>
              <w:pStyle w:val="a5"/>
              <w:numPr>
                <w:ilvl w:val="0"/>
                <w:numId w:val="18"/>
              </w:numPr>
              <w:autoSpaceDE w:val="0"/>
              <w:autoSpaceDN w:val="0"/>
              <w:adjustRightInd w:val="0"/>
              <w:spacing w:line="360" w:lineRule="auto"/>
              <w:ind w:left="330"/>
              <w:jc w:val="both"/>
              <w:rPr>
                <w:i/>
              </w:rPr>
            </w:pPr>
            <w:r w:rsidRPr="001F1272">
              <w:rPr>
                <w:i/>
              </w:rPr>
              <w:t xml:space="preserve">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наинтернетресурсах, критически оценивать полученную информацию, анализируя её содержание и данные об источнике информации; </w:t>
            </w:r>
          </w:p>
          <w:p w:rsidR="00D80531" w:rsidRPr="004B0F98" w:rsidRDefault="004B0F98" w:rsidP="00D05BAC">
            <w:pPr>
              <w:pStyle w:val="a5"/>
              <w:numPr>
                <w:ilvl w:val="0"/>
                <w:numId w:val="18"/>
              </w:numPr>
              <w:autoSpaceDE w:val="0"/>
              <w:autoSpaceDN w:val="0"/>
              <w:adjustRightInd w:val="0"/>
              <w:spacing w:line="360" w:lineRule="auto"/>
              <w:ind w:left="330"/>
              <w:jc w:val="both"/>
              <w:rPr>
                <w:b/>
                <w:sz w:val="24"/>
                <w:szCs w:val="24"/>
              </w:rPr>
            </w:pPr>
            <w:r w:rsidRPr="001F1272">
              <w:rPr>
                <w:i/>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tc>
      </w:tr>
      <w:tr w:rsidR="00D80531" w:rsidTr="001F1272">
        <w:tc>
          <w:tcPr>
            <w:tcW w:w="9950" w:type="dxa"/>
            <w:gridSpan w:val="2"/>
          </w:tcPr>
          <w:p w:rsidR="00D80531" w:rsidRDefault="00E32E38" w:rsidP="00E32E38">
            <w:pPr>
              <w:tabs>
                <w:tab w:val="center" w:pos="4904"/>
              </w:tabs>
              <w:autoSpaceDE w:val="0"/>
              <w:autoSpaceDN w:val="0"/>
              <w:adjustRightInd w:val="0"/>
              <w:spacing w:line="276" w:lineRule="auto"/>
              <w:ind w:firstLine="709"/>
              <w:jc w:val="center"/>
              <w:rPr>
                <w:b/>
                <w:sz w:val="24"/>
                <w:szCs w:val="24"/>
              </w:rPr>
            </w:pPr>
            <w:r w:rsidRPr="00176FFB">
              <w:rPr>
                <w:b/>
                <w:sz w:val="24"/>
                <w:szCs w:val="24"/>
              </w:rPr>
              <w:t xml:space="preserve">В результате изучения </w:t>
            </w:r>
            <w:r>
              <w:rPr>
                <w:b/>
                <w:sz w:val="24"/>
                <w:szCs w:val="24"/>
              </w:rPr>
              <w:t>курса«</w:t>
            </w:r>
            <w:r w:rsidR="00D80531" w:rsidRPr="00176FFB">
              <w:rPr>
                <w:b/>
                <w:sz w:val="24"/>
                <w:szCs w:val="24"/>
              </w:rPr>
              <w:t>Живые организмы</w:t>
            </w:r>
            <w:r>
              <w:rPr>
                <w:b/>
                <w:sz w:val="24"/>
                <w:szCs w:val="24"/>
              </w:rPr>
              <w:t>»</w:t>
            </w:r>
          </w:p>
        </w:tc>
      </w:tr>
      <w:tr w:rsidR="00D80531" w:rsidTr="001F1272">
        <w:tc>
          <w:tcPr>
            <w:tcW w:w="4975" w:type="dxa"/>
          </w:tcPr>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аргументировать, приводить доказательства родства различных таксонов растений, животных, грибов и бактерий;</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аргументировать, приводить доказательства различий растений, животных, грибов и бактерий;</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раскрывать роль биологии в практической деятельности людей; роль различных организмов в жизни человека;</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выявлять примеры и раскрывать сущность приспособленности организмов к среде обитания;</w:t>
            </w:r>
          </w:p>
          <w:p w:rsidR="00D80531" w:rsidRPr="00176FFB" w:rsidRDefault="00D80531" w:rsidP="00D05BAC">
            <w:pPr>
              <w:widowControl w:val="0"/>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устанавливать взаимосвязи между особенностями строения и функциями клеток и тканей, органов и систем органов;</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знать и аргументировать основные правила поведения в природе;</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анализировать и оценивать последствия деятельности человека в природе;</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описывать и использовать приемы выращивания и размножения культурных растений и домашних животных, ухода за ними;</w:t>
            </w:r>
          </w:p>
          <w:p w:rsidR="00D80531" w:rsidRPr="00176FFB" w:rsidRDefault="00D80531" w:rsidP="00D05BAC">
            <w:pPr>
              <w:numPr>
                <w:ilvl w:val="2"/>
                <w:numId w:val="5"/>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знать и соблюдать правила работы в кабинете биологии.</w:t>
            </w:r>
          </w:p>
          <w:p w:rsidR="00D80531" w:rsidRDefault="00D80531" w:rsidP="00176FFB">
            <w:pPr>
              <w:autoSpaceDE w:val="0"/>
              <w:autoSpaceDN w:val="0"/>
              <w:adjustRightInd w:val="0"/>
              <w:spacing w:line="360" w:lineRule="auto"/>
              <w:jc w:val="both"/>
              <w:rPr>
                <w:b/>
                <w:sz w:val="24"/>
                <w:szCs w:val="24"/>
              </w:rPr>
            </w:pPr>
          </w:p>
        </w:tc>
        <w:tc>
          <w:tcPr>
            <w:tcW w:w="4975" w:type="dxa"/>
          </w:tcPr>
          <w:p w:rsidR="00D80531" w:rsidRPr="001F1272" w:rsidRDefault="00D80531" w:rsidP="00D05BAC">
            <w:pPr>
              <w:numPr>
                <w:ilvl w:val="0"/>
                <w:numId w:val="6"/>
              </w:numPr>
              <w:tabs>
                <w:tab w:val="left" w:pos="993"/>
              </w:tabs>
              <w:autoSpaceDE w:val="0"/>
              <w:autoSpaceDN w:val="0"/>
              <w:adjustRightInd w:val="0"/>
              <w:spacing w:line="276" w:lineRule="auto"/>
              <w:ind w:left="-13" w:firstLine="0"/>
              <w:contextualSpacing/>
              <w:jc w:val="both"/>
              <w:rPr>
                <w:b/>
                <w:i/>
                <w:sz w:val="24"/>
                <w:szCs w:val="24"/>
              </w:rPr>
            </w:pPr>
            <w:r w:rsidRPr="001F1272">
              <w:rPr>
                <w:sz w:val="24"/>
                <w:szCs w:val="24"/>
              </w:rPr>
              <w:t xml:space="preserve">находить информацию о </w:t>
            </w:r>
            <w:r w:rsidRPr="001F1272">
              <w:rPr>
                <w:i/>
                <w:sz w:val="24"/>
                <w:szCs w:val="24"/>
              </w:rPr>
              <w:t>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D80531" w:rsidRPr="001F1272" w:rsidRDefault="00D80531" w:rsidP="00D05BAC">
            <w:pPr>
              <w:numPr>
                <w:ilvl w:val="0"/>
                <w:numId w:val="6"/>
              </w:numPr>
              <w:tabs>
                <w:tab w:val="left" w:pos="993"/>
              </w:tabs>
              <w:autoSpaceDE w:val="0"/>
              <w:autoSpaceDN w:val="0"/>
              <w:adjustRightInd w:val="0"/>
              <w:spacing w:line="276" w:lineRule="auto"/>
              <w:ind w:left="-13" w:firstLine="0"/>
              <w:contextualSpacing/>
              <w:jc w:val="both"/>
              <w:rPr>
                <w:i/>
                <w:sz w:val="24"/>
                <w:szCs w:val="24"/>
              </w:rPr>
            </w:pPr>
            <w:r w:rsidRPr="001F1272">
              <w:rPr>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D80531" w:rsidRPr="001F1272" w:rsidRDefault="00D80531" w:rsidP="00D05BAC">
            <w:pPr>
              <w:numPr>
                <w:ilvl w:val="0"/>
                <w:numId w:val="6"/>
              </w:numPr>
              <w:tabs>
                <w:tab w:val="left" w:pos="993"/>
              </w:tabs>
              <w:autoSpaceDE w:val="0"/>
              <w:autoSpaceDN w:val="0"/>
              <w:adjustRightInd w:val="0"/>
              <w:spacing w:line="276" w:lineRule="auto"/>
              <w:ind w:left="-13" w:firstLine="0"/>
              <w:contextualSpacing/>
              <w:jc w:val="both"/>
              <w:rPr>
                <w:i/>
                <w:sz w:val="24"/>
                <w:szCs w:val="24"/>
              </w:rPr>
            </w:pPr>
            <w:r w:rsidRPr="001F1272">
              <w:rPr>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D80531" w:rsidRPr="001F1272" w:rsidRDefault="00D80531" w:rsidP="00D05BAC">
            <w:pPr>
              <w:numPr>
                <w:ilvl w:val="0"/>
                <w:numId w:val="6"/>
              </w:numPr>
              <w:tabs>
                <w:tab w:val="left" w:pos="993"/>
              </w:tabs>
              <w:autoSpaceDE w:val="0"/>
              <w:autoSpaceDN w:val="0"/>
              <w:adjustRightInd w:val="0"/>
              <w:spacing w:line="276" w:lineRule="auto"/>
              <w:ind w:left="-13" w:firstLine="0"/>
              <w:contextualSpacing/>
              <w:jc w:val="both"/>
              <w:rPr>
                <w:i/>
                <w:sz w:val="24"/>
                <w:szCs w:val="24"/>
              </w:rPr>
            </w:pPr>
            <w:r w:rsidRPr="001F1272">
              <w:rPr>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80531" w:rsidRPr="001F1272" w:rsidRDefault="00D80531" w:rsidP="00D05BAC">
            <w:pPr>
              <w:numPr>
                <w:ilvl w:val="0"/>
                <w:numId w:val="6"/>
              </w:numPr>
              <w:tabs>
                <w:tab w:val="left" w:pos="993"/>
              </w:tabs>
              <w:autoSpaceDE w:val="0"/>
              <w:autoSpaceDN w:val="0"/>
              <w:adjustRightInd w:val="0"/>
              <w:spacing w:line="276" w:lineRule="auto"/>
              <w:ind w:left="-13" w:firstLine="0"/>
              <w:contextualSpacing/>
              <w:jc w:val="both"/>
              <w:rPr>
                <w:i/>
                <w:sz w:val="24"/>
                <w:szCs w:val="24"/>
              </w:rPr>
            </w:pPr>
            <w:r w:rsidRPr="001F1272">
              <w:rPr>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D80531" w:rsidRPr="001F1272" w:rsidRDefault="00D80531" w:rsidP="00D05BAC">
            <w:pPr>
              <w:numPr>
                <w:ilvl w:val="0"/>
                <w:numId w:val="6"/>
              </w:numPr>
              <w:tabs>
                <w:tab w:val="left" w:pos="993"/>
              </w:tabs>
              <w:autoSpaceDE w:val="0"/>
              <w:autoSpaceDN w:val="0"/>
              <w:adjustRightInd w:val="0"/>
              <w:spacing w:line="276" w:lineRule="auto"/>
              <w:ind w:left="-13" w:firstLine="0"/>
              <w:contextualSpacing/>
              <w:jc w:val="both"/>
              <w:rPr>
                <w:i/>
                <w:iCs/>
                <w:sz w:val="24"/>
                <w:szCs w:val="24"/>
              </w:rPr>
            </w:pPr>
            <w:r w:rsidRPr="001F1272">
              <w:rPr>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D80531" w:rsidRPr="001F1272" w:rsidRDefault="00D80531" w:rsidP="00D05BAC">
            <w:pPr>
              <w:numPr>
                <w:ilvl w:val="0"/>
                <w:numId w:val="6"/>
              </w:numPr>
              <w:tabs>
                <w:tab w:val="left" w:pos="993"/>
              </w:tabs>
              <w:autoSpaceDE w:val="0"/>
              <w:autoSpaceDN w:val="0"/>
              <w:adjustRightInd w:val="0"/>
              <w:spacing w:line="276" w:lineRule="auto"/>
              <w:ind w:left="-13" w:firstLine="0"/>
              <w:contextualSpacing/>
              <w:jc w:val="both"/>
              <w:rPr>
                <w:i/>
                <w:sz w:val="24"/>
                <w:szCs w:val="24"/>
              </w:rPr>
            </w:pPr>
            <w:r w:rsidRPr="001F1272">
              <w:rPr>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D80531" w:rsidRPr="001F1272" w:rsidRDefault="00D80531" w:rsidP="00176FFB">
            <w:pPr>
              <w:autoSpaceDE w:val="0"/>
              <w:autoSpaceDN w:val="0"/>
              <w:adjustRightInd w:val="0"/>
              <w:spacing w:line="360" w:lineRule="auto"/>
              <w:jc w:val="both"/>
              <w:rPr>
                <w:b/>
                <w:sz w:val="24"/>
                <w:szCs w:val="24"/>
              </w:rPr>
            </w:pPr>
          </w:p>
        </w:tc>
      </w:tr>
      <w:tr w:rsidR="00874607" w:rsidTr="001F1272">
        <w:tc>
          <w:tcPr>
            <w:tcW w:w="9950" w:type="dxa"/>
            <w:gridSpan w:val="2"/>
          </w:tcPr>
          <w:p w:rsidR="00874607" w:rsidRPr="001F1272" w:rsidRDefault="00E32E38" w:rsidP="00874607">
            <w:pPr>
              <w:autoSpaceDE w:val="0"/>
              <w:autoSpaceDN w:val="0"/>
              <w:adjustRightInd w:val="0"/>
              <w:spacing w:line="276" w:lineRule="auto"/>
              <w:ind w:firstLine="709"/>
              <w:contextualSpacing/>
              <w:jc w:val="center"/>
              <w:rPr>
                <w:b/>
                <w:sz w:val="24"/>
                <w:szCs w:val="24"/>
              </w:rPr>
            </w:pPr>
            <w:r w:rsidRPr="001F1272">
              <w:rPr>
                <w:b/>
                <w:sz w:val="24"/>
                <w:szCs w:val="24"/>
              </w:rPr>
              <w:t>В результате изучения курса«</w:t>
            </w:r>
            <w:r w:rsidR="00874607" w:rsidRPr="001F1272">
              <w:rPr>
                <w:b/>
                <w:sz w:val="24"/>
                <w:szCs w:val="24"/>
              </w:rPr>
              <w:t>Человек и его здоровье</w:t>
            </w:r>
            <w:r w:rsidRPr="001F1272">
              <w:rPr>
                <w:b/>
                <w:sz w:val="24"/>
                <w:szCs w:val="24"/>
              </w:rPr>
              <w:t>»</w:t>
            </w:r>
          </w:p>
        </w:tc>
      </w:tr>
      <w:tr w:rsidR="00D80531" w:rsidTr="001F1272">
        <w:tc>
          <w:tcPr>
            <w:tcW w:w="4975" w:type="dxa"/>
          </w:tcPr>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аргументировать, приводить доказательства взаимосвязи человека и окружающей среды, родства человека с животными;</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аргументировать, приводить доказательства отличий человека от животных;</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устанавливать взаимосвязи между особенностями строения и функциями клеток и тканей, органов и систем органов;</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знать и аргументировать основные принципы здорового образа жизни, рациональной организации труда и отдыха;</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анализировать и оценивать влияние факторов риска на здоровье человека;</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описывать и использовать приемы оказания первой помощи;</w:t>
            </w:r>
          </w:p>
          <w:p w:rsidR="00874607" w:rsidRPr="00176FFB" w:rsidRDefault="00874607" w:rsidP="00D05BAC">
            <w:pPr>
              <w:numPr>
                <w:ilvl w:val="0"/>
                <w:numId w:val="7"/>
              </w:numPr>
              <w:tabs>
                <w:tab w:val="left" w:pos="993"/>
              </w:tabs>
              <w:autoSpaceDE w:val="0"/>
              <w:autoSpaceDN w:val="0"/>
              <w:adjustRightInd w:val="0"/>
              <w:spacing w:line="276" w:lineRule="auto"/>
              <w:ind w:left="0" w:firstLine="0"/>
              <w:contextualSpacing/>
              <w:jc w:val="both"/>
              <w:rPr>
                <w:sz w:val="24"/>
                <w:szCs w:val="24"/>
              </w:rPr>
            </w:pPr>
            <w:r w:rsidRPr="00176FFB">
              <w:rPr>
                <w:sz w:val="24"/>
                <w:szCs w:val="24"/>
              </w:rPr>
              <w:t>знать и соблюдать правила работы в кабинете биологии.</w:t>
            </w:r>
          </w:p>
          <w:p w:rsidR="00D80531" w:rsidRDefault="00D80531" w:rsidP="00176FFB">
            <w:pPr>
              <w:autoSpaceDE w:val="0"/>
              <w:autoSpaceDN w:val="0"/>
              <w:adjustRightInd w:val="0"/>
              <w:spacing w:line="360" w:lineRule="auto"/>
              <w:jc w:val="both"/>
              <w:rPr>
                <w:b/>
                <w:sz w:val="24"/>
                <w:szCs w:val="24"/>
              </w:rPr>
            </w:pPr>
          </w:p>
        </w:tc>
        <w:tc>
          <w:tcPr>
            <w:tcW w:w="4975" w:type="dxa"/>
          </w:tcPr>
          <w:p w:rsidR="00874607" w:rsidRPr="001F1272" w:rsidRDefault="00874607" w:rsidP="00D05BAC">
            <w:pPr>
              <w:numPr>
                <w:ilvl w:val="0"/>
                <w:numId w:val="8"/>
              </w:numPr>
              <w:tabs>
                <w:tab w:val="left" w:pos="993"/>
              </w:tabs>
              <w:autoSpaceDE w:val="0"/>
              <w:autoSpaceDN w:val="0"/>
              <w:adjustRightInd w:val="0"/>
              <w:spacing w:line="276" w:lineRule="auto"/>
              <w:ind w:left="0" w:firstLine="0"/>
              <w:contextualSpacing/>
              <w:jc w:val="both"/>
              <w:rPr>
                <w:i/>
                <w:sz w:val="24"/>
                <w:szCs w:val="24"/>
              </w:rPr>
            </w:pPr>
            <w:r w:rsidRPr="001F1272">
              <w:rPr>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874607" w:rsidRPr="001F1272" w:rsidRDefault="00874607" w:rsidP="00D05BAC">
            <w:pPr>
              <w:numPr>
                <w:ilvl w:val="0"/>
                <w:numId w:val="8"/>
              </w:numPr>
              <w:tabs>
                <w:tab w:val="left" w:pos="993"/>
              </w:tabs>
              <w:autoSpaceDE w:val="0"/>
              <w:autoSpaceDN w:val="0"/>
              <w:adjustRightInd w:val="0"/>
              <w:spacing w:line="276" w:lineRule="auto"/>
              <w:ind w:left="0" w:firstLine="0"/>
              <w:contextualSpacing/>
              <w:jc w:val="both"/>
              <w:rPr>
                <w:b/>
                <w:i/>
                <w:sz w:val="24"/>
                <w:szCs w:val="24"/>
              </w:rPr>
            </w:pPr>
            <w:r w:rsidRPr="001F1272">
              <w:rPr>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874607" w:rsidRPr="001F1272" w:rsidRDefault="00874607" w:rsidP="00D05BAC">
            <w:pPr>
              <w:numPr>
                <w:ilvl w:val="0"/>
                <w:numId w:val="8"/>
              </w:numPr>
              <w:tabs>
                <w:tab w:val="left" w:pos="993"/>
              </w:tabs>
              <w:autoSpaceDE w:val="0"/>
              <w:autoSpaceDN w:val="0"/>
              <w:adjustRightInd w:val="0"/>
              <w:spacing w:line="276" w:lineRule="auto"/>
              <w:ind w:left="0" w:firstLine="0"/>
              <w:contextualSpacing/>
              <w:jc w:val="both"/>
              <w:rPr>
                <w:i/>
                <w:sz w:val="24"/>
                <w:szCs w:val="24"/>
              </w:rPr>
            </w:pPr>
            <w:r w:rsidRPr="001F1272">
              <w:rPr>
                <w:i/>
                <w:sz w:val="24"/>
                <w:szCs w:val="24"/>
              </w:rPr>
              <w:t>ориентироваться в системе моральных норм и ценностей по отношению к собственному здоровью и здоровью других людей;</w:t>
            </w:r>
          </w:p>
          <w:p w:rsidR="00874607" w:rsidRPr="001F1272" w:rsidRDefault="00874607" w:rsidP="00D05BAC">
            <w:pPr>
              <w:numPr>
                <w:ilvl w:val="0"/>
                <w:numId w:val="8"/>
              </w:numPr>
              <w:tabs>
                <w:tab w:val="left" w:pos="993"/>
              </w:tabs>
              <w:autoSpaceDE w:val="0"/>
              <w:autoSpaceDN w:val="0"/>
              <w:adjustRightInd w:val="0"/>
              <w:spacing w:line="276" w:lineRule="auto"/>
              <w:ind w:left="0" w:firstLine="0"/>
              <w:contextualSpacing/>
              <w:jc w:val="both"/>
              <w:rPr>
                <w:i/>
                <w:sz w:val="24"/>
                <w:szCs w:val="24"/>
              </w:rPr>
            </w:pPr>
            <w:r w:rsidRPr="001F1272">
              <w:rPr>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874607" w:rsidRPr="001F1272" w:rsidRDefault="00874607" w:rsidP="00D05BAC">
            <w:pPr>
              <w:numPr>
                <w:ilvl w:val="0"/>
                <w:numId w:val="8"/>
              </w:numPr>
              <w:tabs>
                <w:tab w:val="left" w:pos="993"/>
              </w:tabs>
              <w:autoSpaceDE w:val="0"/>
              <w:autoSpaceDN w:val="0"/>
              <w:adjustRightInd w:val="0"/>
              <w:spacing w:line="276" w:lineRule="auto"/>
              <w:ind w:left="0" w:firstLine="0"/>
              <w:contextualSpacing/>
              <w:jc w:val="both"/>
              <w:rPr>
                <w:i/>
                <w:sz w:val="24"/>
                <w:szCs w:val="24"/>
              </w:rPr>
            </w:pPr>
            <w:r w:rsidRPr="001F1272">
              <w:rPr>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74607" w:rsidRPr="001F1272" w:rsidRDefault="00874607" w:rsidP="00D05BAC">
            <w:pPr>
              <w:numPr>
                <w:ilvl w:val="0"/>
                <w:numId w:val="8"/>
              </w:numPr>
              <w:tabs>
                <w:tab w:val="left" w:pos="993"/>
              </w:tabs>
              <w:autoSpaceDE w:val="0"/>
              <w:autoSpaceDN w:val="0"/>
              <w:adjustRightInd w:val="0"/>
              <w:spacing w:line="276" w:lineRule="auto"/>
              <w:ind w:left="0" w:firstLine="0"/>
              <w:contextualSpacing/>
              <w:jc w:val="both"/>
              <w:rPr>
                <w:i/>
                <w:sz w:val="24"/>
                <w:szCs w:val="24"/>
              </w:rPr>
            </w:pPr>
            <w:r w:rsidRPr="001F1272">
              <w:rPr>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874607" w:rsidRPr="001F1272" w:rsidRDefault="00874607" w:rsidP="00D05BAC">
            <w:pPr>
              <w:numPr>
                <w:ilvl w:val="0"/>
                <w:numId w:val="8"/>
              </w:numPr>
              <w:tabs>
                <w:tab w:val="left" w:pos="993"/>
              </w:tabs>
              <w:autoSpaceDE w:val="0"/>
              <w:autoSpaceDN w:val="0"/>
              <w:adjustRightInd w:val="0"/>
              <w:spacing w:line="276" w:lineRule="auto"/>
              <w:ind w:left="0" w:firstLine="0"/>
              <w:contextualSpacing/>
              <w:jc w:val="both"/>
              <w:rPr>
                <w:b/>
                <w:i/>
                <w:sz w:val="24"/>
                <w:szCs w:val="24"/>
              </w:rPr>
            </w:pPr>
            <w:r w:rsidRPr="001F1272">
              <w:rPr>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D80531" w:rsidRPr="001F1272" w:rsidRDefault="00D80531" w:rsidP="00176FFB">
            <w:pPr>
              <w:autoSpaceDE w:val="0"/>
              <w:autoSpaceDN w:val="0"/>
              <w:adjustRightInd w:val="0"/>
              <w:spacing w:line="360" w:lineRule="auto"/>
              <w:jc w:val="both"/>
              <w:rPr>
                <w:b/>
                <w:sz w:val="24"/>
                <w:szCs w:val="24"/>
              </w:rPr>
            </w:pPr>
          </w:p>
          <w:p w:rsidR="00874607" w:rsidRPr="001F1272" w:rsidRDefault="00874607" w:rsidP="00176FFB">
            <w:pPr>
              <w:autoSpaceDE w:val="0"/>
              <w:autoSpaceDN w:val="0"/>
              <w:adjustRightInd w:val="0"/>
              <w:spacing w:line="360" w:lineRule="auto"/>
              <w:jc w:val="both"/>
              <w:rPr>
                <w:b/>
                <w:sz w:val="24"/>
                <w:szCs w:val="24"/>
              </w:rPr>
            </w:pPr>
          </w:p>
        </w:tc>
      </w:tr>
      <w:tr w:rsidR="00874607" w:rsidTr="001F1272">
        <w:tc>
          <w:tcPr>
            <w:tcW w:w="9950" w:type="dxa"/>
            <w:gridSpan w:val="2"/>
          </w:tcPr>
          <w:p w:rsidR="00874607" w:rsidRPr="00874607" w:rsidRDefault="00E32E38" w:rsidP="00874607">
            <w:pPr>
              <w:autoSpaceDE w:val="0"/>
              <w:autoSpaceDN w:val="0"/>
              <w:adjustRightInd w:val="0"/>
              <w:spacing w:line="276" w:lineRule="auto"/>
              <w:ind w:firstLine="709"/>
              <w:jc w:val="center"/>
              <w:rPr>
                <w:b/>
                <w:sz w:val="24"/>
                <w:szCs w:val="24"/>
              </w:rPr>
            </w:pPr>
            <w:r w:rsidRPr="00176FFB">
              <w:rPr>
                <w:b/>
                <w:sz w:val="24"/>
                <w:szCs w:val="24"/>
              </w:rPr>
              <w:t xml:space="preserve">В результате изучения </w:t>
            </w:r>
            <w:r>
              <w:rPr>
                <w:b/>
                <w:sz w:val="24"/>
                <w:szCs w:val="24"/>
              </w:rPr>
              <w:t>курса «</w:t>
            </w:r>
            <w:r w:rsidR="00874607" w:rsidRPr="00176FFB">
              <w:rPr>
                <w:b/>
                <w:sz w:val="24"/>
                <w:szCs w:val="24"/>
              </w:rPr>
              <w:t>Общие биологические закономерности</w:t>
            </w:r>
            <w:r>
              <w:rPr>
                <w:b/>
                <w:sz w:val="24"/>
                <w:szCs w:val="24"/>
              </w:rPr>
              <w:t>»</w:t>
            </w:r>
          </w:p>
        </w:tc>
      </w:tr>
      <w:tr w:rsidR="00874607" w:rsidTr="001F1272">
        <w:tc>
          <w:tcPr>
            <w:tcW w:w="4975" w:type="dxa"/>
          </w:tcPr>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b/>
                <w:sz w:val="24"/>
                <w:szCs w:val="24"/>
              </w:rPr>
            </w:pPr>
            <w:r w:rsidRPr="00874607">
              <w:rPr>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b/>
                <w:sz w:val="24"/>
                <w:szCs w:val="24"/>
              </w:rPr>
            </w:pPr>
            <w:r w:rsidRPr="00874607">
              <w:rPr>
                <w:sz w:val="24"/>
                <w:szCs w:val="24"/>
              </w:rPr>
              <w:t>аргументировать, приводить доказательства необходимости защиты окружающей среды;</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аргументировать, приводить доказательства зависимости здоровья человека от состояния окружающей среды;</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объяснять механизмы наследственности и изменчивости, возникновения приспособленности, процесс видообразования;</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 xml:space="preserve">сравнивать биологические объекты, процессы; делать выводы и умозаключения на основе сравнения; </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устанавливать взаимосвязи между особенностями строения и функциями органов и систем органов;</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874607" w:rsidRPr="00874607" w:rsidRDefault="00874607" w:rsidP="00D05BAC">
            <w:pPr>
              <w:pStyle w:val="a5"/>
              <w:numPr>
                <w:ilvl w:val="0"/>
                <w:numId w:val="9"/>
              </w:numPr>
              <w:tabs>
                <w:tab w:val="left" w:pos="993"/>
              </w:tabs>
              <w:autoSpaceDE w:val="0"/>
              <w:autoSpaceDN w:val="0"/>
              <w:adjustRightInd w:val="0"/>
              <w:spacing w:line="276" w:lineRule="auto"/>
              <w:ind w:left="284"/>
              <w:jc w:val="both"/>
              <w:rPr>
                <w:sz w:val="24"/>
                <w:szCs w:val="24"/>
              </w:rPr>
            </w:pPr>
            <w:r w:rsidRPr="00874607">
              <w:rPr>
                <w:sz w:val="24"/>
                <w:szCs w:val="24"/>
              </w:rPr>
              <w:t>знать и соблюдать правила работы в кабинете биологии.</w:t>
            </w:r>
          </w:p>
        </w:tc>
        <w:tc>
          <w:tcPr>
            <w:tcW w:w="4975" w:type="dxa"/>
          </w:tcPr>
          <w:p w:rsidR="00874607" w:rsidRPr="001F1272" w:rsidRDefault="00874607" w:rsidP="00D05BAC">
            <w:pPr>
              <w:numPr>
                <w:ilvl w:val="0"/>
                <w:numId w:val="10"/>
              </w:numPr>
              <w:tabs>
                <w:tab w:val="left" w:pos="993"/>
              </w:tabs>
              <w:autoSpaceDE w:val="0"/>
              <w:autoSpaceDN w:val="0"/>
              <w:adjustRightInd w:val="0"/>
              <w:spacing w:line="276" w:lineRule="auto"/>
              <w:ind w:left="270" w:hanging="270"/>
              <w:contextualSpacing/>
              <w:jc w:val="both"/>
              <w:rPr>
                <w:i/>
                <w:iCs/>
                <w:sz w:val="24"/>
                <w:szCs w:val="24"/>
              </w:rPr>
            </w:pPr>
            <w:r w:rsidRPr="001F1272">
              <w:rPr>
                <w:i/>
                <w:sz w:val="24"/>
                <w:szCs w:val="24"/>
              </w:rPr>
              <w:t>понимать экологические проблемы, возникающие в условиях нерационального природопользования, и пути решения этих проблем</w:t>
            </w:r>
            <w:r w:rsidRPr="001F1272">
              <w:rPr>
                <w:i/>
                <w:iCs/>
                <w:sz w:val="24"/>
                <w:szCs w:val="24"/>
              </w:rPr>
              <w:t>;</w:t>
            </w:r>
          </w:p>
          <w:p w:rsidR="00874607" w:rsidRPr="001F1272" w:rsidRDefault="00874607" w:rsidP="00D05BAC">
            <w:pPr>
              <w:numPr>
                <w:ilvl w:val="0"/>
                <w:numId w:val="10"/>
              </w:numPr>
              <w:tabs>
                <w:tab w:val="left" w:pos="993"/>
              </w:tabs>
              <w:autoSpaceDE w:val="0"/>
              <w:autoSpaceDN w:val="0"/>
              <w:adjustRightInd w:val="0"/>
              <w:spacing w:line="276" w:lineRule="auto"/>
              <w:ind w:left="270" w:hanging="270"/>
              <w:contextualSpacing/>
              <w:jc w:val="both"/>
              <w:rPr>
                <w:b/>
                <w:i/>
                <w:sz w:val="24"/>
                <w:szCs w:val="24"/>
              </w:rPr>
            </w:pPr>
            <w:r w:rsidRPr="001F1272">
              <w:rPr>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74607" w:rsidRPr="001F1272" w:rsidRDefault="00874607" w:rsidP="00D05BAC">
            <w:pPr>
              <w:numPr>
                <w:ilvl w:val="0"/>
                <w:numId w:val="10"/>
              </w:numPr>
              <w:tabs>
                <w:tab w:val="left" w:pos="993"/>
              </w:tabs>
              <w:autoSpaceDE w:val="0"/>
              <w:autoSpaceDN w:val="0"/>
              <w:adjustRightInd w:val="0"/>
              <w:spacing w:line="276" w:lineRule="auto"/>
              <w:ind w:left="270" w:hanging="270"/>
              <w:contextualSpacing/>
              <w:jc w:val="both"/>
              <w:rPr>
                <w:b/>
                <w:i/>
                <w:sz w:val="24"/>
                <w:szCs w:val="24"/>
              </w:rPr>
            </w:pPr>
            <w:r w:rsidRPr="001F1272">
              <w:rPr>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874607" w:rsidRPr="001F1272" w:rsidRDefault="00874607" w:rsidP="00D05BAC">
            <w:pPr>
              <w:numPr>
                <w:ilvl w:val="0"/>
                <w:numId w:val="10"/>
              </w:numPr>
              <w:tabs>
                <w:tab w:val="left" w:pos="993"/>
              </w:tabs>
              <w:autoSpaceDE w:val="0"/>
              <w:autoSpaceDN w:val="0"/>
              <w:adjustRightInd w:val="0"/>
              <w:spacing w:line="276" w:lineRule="auto"/>
              <w:ind w:left="270" w:hanging="270"/>
              <w:contextualSpacing/>
              <w:jc w:val="both"/>
              <w:rPr>
                <w:i/>
                <w:sz w:val="24"/>
                <w:szCs w:val="24"/>
              </w:rPr>
            </w:pPr>
            <w:r w:rsidRPr="001F1272">
              <w:rPr>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w:t>
            </w:r>
            <w:r w:rsidRPr="00176FFB">
              <w:rPr>
                <w:sz w:val="24"/>
                <w:szCs w:val="24"/>
              </w:rPr>
              <w:t>, эмоционально-</w:t>
            </w:r>
            <w:r w:rsidRPr="001F1272">
              <w:rPr>
                <w:i/>
                <w:sz w:val="24"/>
                <w:szCs w:val="24"/>
              </w:rPr>
              <w:t>ценностное отношение к объектам живой природы);</w:t>
            </w:r>
          </w:p>
          <w:p w:rsidR="00874607" w:rsidRPr="001F1272" w:rsidRDefault="00874607" w:rsidP="00D05BAC">
            <w:pPr>
              <w:numPr>
                <w:ilvl w:val="0"/>
                <w:numId w:val="10"/>
              </w:numPr>
              <w:tabs>
                <w:tab w:val="left" w:pos="993"/>
              </w:tabs>
              <w:autoSpaceDE w:val="0"/>
              <w:autoSpaceDN w:val="0"/>
              <w:adjustRightInd w:val="0"/>
              <w:spacing w:line="276" w:lineRule="auto"/>
              <w:ind w:left="270" w:hanging="270"/>
              <w:contextualSpacing/>
              <w:jc w:val="both"/>
              <w:rPr>
                <w:i/>
                <w:sz w:val="24"/>
                <w:szCs w:val="24"/>
              </w:rPr>
            </w:pPr>
            <w:r w:rsidRPr="001F1272">
              <w:rPr>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874607" w:rsidRPr="001F1272" w:rsidRDefault="00874607" w:rsidP="00D05BAC">
            <w:pPr>
              <w:numPr>
                <w:ilvl w:val="0"/>
                <w:numId w:val="10"/>
              </w:numPr>
              <w:tabs>
                <w:tab w:val="left" w:pos="993"/>
              </w:tabs>
              <w:autoSpaceDE w:val="0"/>
              <w:autoSpaceDN w:val="0"/>
              <w:adjustRightInd w:val="0"/>
              <w:spacing w:line="276" w:lineRule="auto"/>
              <w:ind w:left="270" w:hanging="270"/>
              <w:contextualSpacing/>
              <w:jc w:val="both"/>
              <w:rPr>
                <w:b/>
                <w:i/>
                <w:sz w:val="24"/>
                <w:szCs w:val="24"/>
              </w:rPr>
            </w:pPr>
            <w:r w:rsidRPr="001F1272">
              <w:rPr>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874607" w:rsidRPr="00176FFB" w:rsidRDefault="00874607" w:rsidP="00874607">
            <w:pPr>
              <w:tabs>
                <w:tab w:val="left" w:pos="993"/>
              </w:tabs>
              <w:autoSpaceDE w:val="0"/>
              <w:autoSpaceDN w:val="0"/>
              <w:adjustRightInd w:val="0"/>
              <w:spacing w:line="276" w:lineRule="auto"/>
              <w:contextualSpacing/>
              <w:jc w:val="both"/>
              <w:rPr>
                <w:sz w:val="24"/>
                <w:szCs w:val="24"/>
              </w:rPr>
            </w:pPr>
          </w:p>
        </w:tc>
      </w:tr>
    </w:tbl>
    <w:p w:rsidR="00176FFB" w:rsidRDefault="00176FFB" w:rsidP="00176FFB">
      <w:pPr>
        <w:tabs>
          <w:tab w:val="left" w:pos="2000"/>
        </w:tabs>
        <w:rPr>
          <w:rFonts w:eastAsia="Times New Roman"/>
          <w:b/>
          <w:bCs/>
        </w:rPr>
      </w:pPr>
    </w:p>
    <w:p w:rsidR="00874607" w:rsidRDefault="00874607">
      <w:pPr>
        <w:spacing w:line="20" w:lineRule="exact"/>
        <w:rPr>
          <w:sz w:val="20"/>
          <w:szCs w:val="20"/>
        </w:rPr>
      </w:pPr>
    </w:p>
    <w:p w:rsidR="00874607" w:rsidRDefault="00874607">
      <w:pPr>
        <w:spacing w:line="20" w:lineRule="exact"/>
        <w:rPr>
          <w:sz w:val="20"/>
          <w:szCs w:val="20"/>
        </w:rPr>
      </w:pPr>
    </w:p>
    <w:p w:rsidR="00874607" w:rsidRDefault="00874607">
      <w:pPr>
        <w:spacing w:line="20" w:lineRule="exact"/>
        <w:rPr>
          <w:sz w:val="20"/>
          <w:szCs w:val="20"/>
        </w:rPr>
      </w:pPr>
    </w:p>
    <w:p w:rsidR="00874607" w:rsidRDefault="00874607">
      <w:pPr>
        <w:spacing w:line="20" w:lineRule="exact"/>
        <w:rPr>
          <w:sz w:val="20"/>
          <w:szCs w:val="20"/>
        </w:rPr>
      </w:pPr>
    </w:p>
    <w:p w:rsidR="00292C38" w:rsidRDefault="00292C38">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930C4E" w:rsidRDefault="00930C4E">
      <w:pPr>
        <w:spacing w:line="137" w:lineRule="exact"/>
        <w:rPr>
          <w:sz w:val="20"/>
          <w:szCs w:val="20"/>
        </w:rPr>
      </w:pPr>
    </w:p>
    <w:p w:rsidR="00292C38" w:rsidRDefault="00176FFB" w:rsidP="00D05BAC">
      <w:pPr>
        <w:numPr>
          <w:ilvl w:val="0"/>
          <w:numId w:val="3"/>
        </w:numPr>
        <w:tabs>
          <w:tab w:val="left" w:pos="3220"/>
        </w:tabs>
        <w:ind w:left="3220" w:hanging="229"/>
        <w:rPr>
          <w:rFonts w:eastAsia="Times New Roman"/>
          <w:b/>
          <w:bCs/>
        </w:rPr>
      </w:pPr>
      <w:r>
        <w:rPr>
          <w:rFonts w:eastAsia="Times New Roman"/>
          <w:b/>
          <w:bCs/>
        </w:rPr>
        <w:t>СОДЕРЖАНИЕ УЧЕБНО ПРЕДМЕТА</w:t>
      </w:r>
    </w:p>
    <w:p w:rsidR="00292C38" w:rsidRDefault="00292C38">
      <w:pPr>
        <w:spacing w:line="38" w:lineRule="exact"/>
        <w:rPr>
          <w:sz w:val="20"/>
          <w:szCs w:val="20"/>
        </w:rPr>
      </w:pPr>
    </w:p>
    <w:p w:rsidR="00874607" w:rsidRPr="00874607" w:rsidRDefault="00874607" w:rsidP="00874607">
      <w:pPr>
        <w:autoSpaceDE w:val="0"/>
        <w:autoSpaceDN w:val="0"/>
        <w:adjustRightInd w:val="0"/>
        <w:ind w:firstLine="709"/>
        <w:jc w:val="both"/>
        <w:rPr>
          <w:sz w:val="24"/>
          <w:szCs w:val="24"/>
        </w:rPr>
      </w:pPr>
      <w:r w:rsidRPr="00874607">
        <w:rPr>
          <w:b/>
          <w:bCs/>
          <w:sz w:val="24"/>
          <w:szCs w:val="24"/>
        </w:rPr>
        <w:t>Живые организмы</w:t>
      </w:r>
    </w:p>
    <w:p w:rsidR="00874607" w:rsidRPr="00874607" w:rsidRDefault="00874607" w:rsidP="00874607">
      <w:pPr>
        <w:overflowPunct w:val="0"/>
        <w:autoSpaceDE w:val="0"/>
        <w:autoSpaceDN w:val="0"/>
        <w:adjustRightInd w:val="0"/>
        <w:ind w:left="709"/>
        <w:contextualSpacing/>
        <w:jc w:val="both"/>
        <w:rPr>
          <w:bCs/>
          <w:sz w:val="24"/>
          <w:szCs w:val="24"/>
        </w:rPr>
      </w:pPr>
      <w:r w:rsidRPr="00874607">
        <w:rPr>
          <w:b/>
          <w:bCs/>
          <w:sz w:val="24"/>
          <w:szCs w:val="24"/>
        </w:rPr>
        <w:t>Биология – наука о живых организмах</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Клеточное строение организмов</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Многообразие организмов</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 xml:space="preserve">Среды жизни </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Среда обитания. Факторы </w:t>
      </w:r>
      <w:r w:rsidRPr="00874607">
        <w:rPr>
          <w:bCs/>
          <w:sz w:val="24"/>
          <w:szCs w:val="24"/>
        </w:rPr>
        <w:t>с</w:t>
      </w:r>
      <w:r w:rsidRPr="00874607">
        <w:rPr>
          <w:sz w:val="24"/>
          <w:szCs w:val="24"/>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874607" w:rsidRPr="00874607" w:rsidRDefault="00874607" w:rsidP="00874607">
      <w:pPr>
        <w:overflowPunct w:val="0"/>
        <w:autoSpaceDE w:val="0"/>
        <w:autoSpaceDN w:val="0"/>
        <w:adjustRightInd w:val="0"/>
        <w:ind w:left="709"/>
        <w:jc w:val="both"/>
        <w:rPr>
          <w:b/>
          <w:bCs/>
          <w:sz w:val="24"/>
          <w:szCs w:val="24"/>
        </w:rPr>
      </w:pPr>
      <w:r w:rsidRPr="00874607">
        <w:rPr>
          <w:b/>
          <w:bCs/>
          <w:sz w:val="24"/>
          <w:szCs w:val="24"/>
        </w:rPr>
        <w:t>Царство Растения</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874607" w:rsidRPr="00874607" w:rsidRDefault="00874607" w:rsidP="00874607">
      <w:pPr>
        <w:overflowPunct w:val="0"/>
        <w:autoSpaceDE w:val="0"/>
        <w:autoSpaceDN w:val="0"/>
        <w:adjustRightInd w:val="0"/>
        <w:ind w:left="709"/>
        <w:jc w:val="both"/>
        <w:rPr>
          <w:b/>
          <w:bCs/>
          <w:sz w:val="24"/>
          <w:szCs w:val="24"/>
        </w:rPr>
      </w:pPr>
      <w:r w:rsidRPr="00874607">
        <w:rPr>
          <w:b/>
          <w:bCs/>
          <w:sz w:val="24"/>
          <w:szCs w:val="24"/>
        </w:rPr>
        <w:t>Органы цветкового растения</w:t>
      </w:r>
    </w:p>
    <w:p w:rsidR="00874607" w:rsidRPr="00874607" w:rsidRDefault="00874607" w:rsidP="00874607">
      <w:pPr>
        <w:overflowPunct w:val="0"/>
        <w:autoSpaceDE w:val="0"/>
        <w:autoSpaceDN w:val="0"/>
        <w:adjustRightInd w:val="0"/>
        <w:ind w:firstLine="709"/>
        <w:jc w:val="both"/>
        <w:rPr>
          <w:b/>
          <w:bCs/>
          <w:sz w:val="24"/>
          <w:szCs w:val="24"/>
        </w:rPr>
      </w:pPr>
      <w:r w:rsidRPr="00874607">
        <w:rPr>
          <w:bCs/>
          <w:sz w:val="24"/>
          <w:szCs w:val="24"/>
        </w:rPr>
        <w:t xml:space="preserve">Семя. </w:t>
      </w:r>
      <w:r w:rsidRPr="00874607">
        <w:rPr>
          <w:sz w:val="24"/>
          <w:szCs w:val="24"/>
        </w:rPr>
        <w:t>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874607" w:rsidRPr="00874607" w:rsidRDefault="00874607" w:rsidP="00874607">
      <w:pPr>
        <w:overflowPunct w:val="0"/>
        <w:autoSpaceDE w:val="0"/>
        <w:autoSpaceDN w:val="0"/>
        <w:adjustRightInd w:val="0"/>
        <w:ind w:left="709"/>
        <w:jc w:val="both"/>
        <w:rPr>
          <w:b/>
          <w:bCs/>
          <w:sz w:val="24"/>
          <w:szCs w:val="24"/>
        </w:rPr>
      </w:pPr>
      <w:r w:rsidRPr="00874607">
        <w:rPr>
          <w:b/>
          <w:bCs/>
          <w:sz w:val="24"/>
          <w:szCs w:val="24"/>
        </w:rPr>
        <w:t>Микроскопическое строение растений</w:t>
      </w:r>
    </w:p>
    <w:p w:rsidR="00874607" w:rsidRPr="00874607" w:rsidRDefault="00874607" w:rsidP="00874607">
      <w:pPr>
        <w:overflowPunct w:val="0"/>
        <w:autoSpaceDE w:val="0"/>
        <w:autoSpaceDN w:val="0"/>
        <w:adjustRightInd w:val="0"/>
        <w:ind w:firstLine="709"/>
        <w:jc w:val="both"/>
        <w:rPr>
          <w:b/>
          <w:bCs/>
          <w:sz w:val="24"/>
          <w:szCs w:val="24"/>
        </w:rPr>
      </w:pPr>
      <w:r w:rsidRPr="00874607">
        <w:rPr>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874607" w:rsidRPr="00874607" w:rsidRDefault="00874607" w:rsidP="00874607">
      <w:pPr>
        <w:tabs>
          <w:tab w:val="num" w:pos="851"/>
          <w:tab w:val="left" w:pos="1160"/>
        </w:tabs>
        <w:autoSpaceDE w:val="0"/>
        <w:autoSpaceDN w:val="0"/>
        <w:adjustRightInd w:val="0"/>
        <w:ind w:left="709"/>
        <w:contextualSpacing/>
        <w:jc w:val="both"/>
        <w:rPr>
          <w:b/>
          <w:bCs/>
          <w:sz w:val="24"/>
          <w:szCs w:val="24"/>
        </w:rPr>
      </w:pPr>
      <w:r w:rsidRPr="00874607">
        <w:rPr>
          <w:b/>
          <w:bCs/>
          <w:sz w:val="24"/>
          <w:szCs w:val="24"/>
        </w:rPr>
        <w:t>Жизнедеятельность цветковых растений</w:t>
      </w:r>
    </w:p>
    <w:p w:rsidR="00874607" w:rsidRPr="00874607" w:rsidRDefault="00874607" w:rsidP="00874607">
      <w:pPr>
        <w:tabs>
          <w:tab w:val="left" w:pos="1160"/>
        </w:tabs>
        <w:autoSpaceDE w:val="0"/>
        <w:autoSpaceDN w:val="0"/>
        <w:adjustRightInd w:val="0"/>
        <w:ind w:firstLine="709"/>
        <w:contextualSpacing/>
        <w:jc w:val="both"/>
        <w:rPr>
          <w:sz w:val="24"/>
          <w:szCs w:val="24"/>
        </w:rPr>
      </w:pPr>
      <w:r w:rsidRPr="00874607">
        <w:rPr>
          <w:bCs/>
          <w:sz w:val="24"/>
          <w:szCs w:val="24"/>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Многообразие растений</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874607" w:rsidRPr="00874607" w:rsidRDefault="00874607" w:rsidP="00874607">
      <w:pPr>
        <w:tabs>
          <w:tab w:val="num" w:pos="851"/>
        </w:tabs>
        <w:overflowPunct w:val="0"/>
        <w:autoSpaceDE w:val="0"/>
        <w:autoSpaceDN w:val="0"/>
        <w:adjustRightInd w:val="0"/>
        <w:ind w:left="709"/>
        <w:contextualSpacing/>
        <w:jc w:val="both"/>
        <w:rPr>
          <w:b/>
          <w:bCs/>
          <w:sz w:val="24"/>
          <w:szCs w:val="24"/>
        </w:rPr>
      </w:pPr>
      <w:r w:rsidRPr="00874607">
        <w:rPr>
          <w:b/>
          <w:bCs/>
          <w:sz w:val="24"/>
          <w:szCs w:val="24"/>
        </w:rPr>
        <w:t xml:space="preserve">Царство Бактерии </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Бактерии,их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874607" w:rsidRPr="00874607" w:rsidRDefault="00874607" w:rsidP="00874607">
      <w:pPr>
        <w:tabs>
          <w:tab w:val="num" w:pos="851"/>
        </w:tabs>
        <w:autoSpaceDE w:val="0"/>
        <w:autoSpaceDN w:val="0"/>
        <w:adjustRightInd w:val="0"/>
        <w:ind w:left="709"/>
        <w:contextualSpacing/>
        <w:jc w:val="both"/>
        <w:rPr>
          <w:b/>
          <w:bCs/>
          <w:sz w:val="24"/>
          <w:szCs w:val="24"/>
        </w:rPr>
      </w:pPr>
      <w:r w:rsidRPr="00874607">
        <w:rPr>
          <w:b/>
          <w:bCs/>
          <w:sz w:val="24"/>
          <w:szCs w:val="24"/>
        </w:rPr>
        <w:t>Царство Грибы</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Отличительные особенности грибов.</w:t>
      </w:r>
      <w:r w:rsidRPr="00874607">
        <w:rPr>
          <w:bCs/>
          <w:sz w:val="24"/>
          <w:szCs w:val="24"/>
        </w:rPr>
        <w:t xml:space="preserve"> Многообразие грибов. </w:t>
      </w:r>
      <w:r w:rsidRPr="00874607">
        <w:rPr>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874607" w:rsidRPr="00874607" w:rsidRDefault="00874607" w:rsidP="00874607">
      <w:pPr>
        <w:tabs>
          <w:tab w:val="num" w:pos="851"/>
        </w:tabs>
        <w:overflowPunct w:val="0"/>
        <w:autoSpaceDE w:val="0"/>
        <w:autoSpaceDN w:val="0"/>
        <w:adjustRightInd w:val="0"/>
        <w:ind w:left="709"/>
        <w:contextualSpacing/>
        <w:jc w:val="both"/>
        <w:rPr>
          <w:b/>
          <w:bCs/>
          <w:sz w:val="24"/>
          <w:szCs w:val="24"/>
        </w:rPr>
      </w:pPr>
      <w:r w:rsidRPr="00874607">
        <w:rPr>
          <w:b/>
          <w:bCs/>
          <w:sz w:val="24"/>
          <w:szCs w:val="24"/>
        </w:rPr>
        <w:t>Царство Животные</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Одноклеточные животные, или Простейшие</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Тип Кишечнополостные</w:t>
      </w:r>
    </w:p>
    <w:p w:rsidR="00874607" w:rsidRPr="00874607" w:rsidRDefault="00874607" w:rsidP="00874607">
      <w:pPr>
        <w:autoSpaceDE w:val="0"/>
        <w:autoSpaceDN w:val="0"/>
        <w:adjustRightInd w:val="0"/>
        <w:ind w:firstLine="709"/>
        <w:contextualSpacing/>
        <w:jc w:val="both"/>
        <w:rPr>
          <w:sz w:val="24"/>
          <w:szCs w:val="24"/>
        </w:rPr>
      </w:pPr>
      <w:r w:rsidRPr="00874607">
        <w:rPr>
          <w:bCs/>
          <w:sz w:val="24"/>
          <w:szCs w:val="24"/>
        </w:rPr>
        <w:t xml:space="preserve">Многоклеточные животные. </w:t>
      </w:r>
      <w:r w:rsidRPr="00874607">
        <w:rPr>
          <w:sz w:val="24"/>
          <w:szCs w:val="24"/>
        </w:rPr>
        <w:t>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874607" w:rsidRPr="00874607" w:rsidRDefault="00874607" w:rsidP="00874607">
      <w:pPr>
        <w:autoSpaceDE w:val="0"/>
        <w:autoSpaceDN w:val="0"/>
        <w:adjustRightInd w:val="0"/>
        <w:ind w:firstLine="709"/>
        <w:contextualSpacing/>
        <w:jc w:val="both"/>
        <w:rPr>
          <w:b/>
          <w:bCs/>
          <w:sz w:val="24"/>
          <w:szCs w:val="24"/>
        </w:rPr>
      </w:pPr>
      <w:r w:rsidRPr="00874607">
        <w:rPr>
          <w:b/>
          <w:bCs/>
          <w:sz w:val="24"/>
          <w:szCs w:val="24"/>
        </w:rPr>
        <w:t xml:space="preserve">Типы червей </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 </w:t>
      </w:r>
    </w:p>
    <w:p w:rsidR="00874607" w:rsidRPr="00874607" w:rsidRDefault="00874607" w:rsidP="00874607">
      <w:pPr>
        <w:tabs>
          <w:tab w:val="num" w:pos="1223"/>
        </w:tabs>
        <w:overflowPunct w:val="0"/>
        <w:autoSpaceDE w:val="0"/>
        <w:autoSpaceDN w:val="0"/>
        <w:adjustRightInd w:val="0"/>
        <w:ind w:left="709"/>
        <w:jc w:val="both"/>
        <w:rPr>
          <w:b/>
          <w:bCs/>
          <w:sz w:val="24"/>
          <w:szCs w:val="24"/>
        </w:rPr>
      </w:pPr>
      <w:r w:rsidRPr="00874607">
        <w:rPr>
          <w:b/>
          <w:bCs/>
          <w:sz w:val="24"/>
          <w:szCs w:val="24"/>
        </w:rPr>
        <w:t>Тип Моллюски</w:t>
      </w:r>
    </w:p>
    <w:p w:rsidR="00874607" w:rsidRPr="00874607" w:rsidRDefault="00874607" w:rsidP="00874607">
      <w:pPr>
        <w:tabs>
          <w:tab w:val="num" w:pos="1223"/>
        </w:tabs>
        <w:overflowPunct w:val="0"/>
        <w:autoSpaceDE w:val="0"/>
        <w:autoSpaceDN w:val="0"/>
        <w:adjustRightInd w:val="0"/>
        <w:ind w:firstLine="709"/>
        <w:jc w:val="both"/>
        <w:rPr>
          <w:b/>
          <w:bCs/>
          <w:sz w:val="24"/>
          <w:szCs w:val="24"/>
        </w:rPr>
      </w:pPr>
      <w:r w:rsidRPr="00874607">
        <w:rPr>
          <w:sz w:val="24"/>
          <w:szCs w:val="24"/>
        </w:rPr>
        <w:t>Общая характеристика типа Моллюски. Многообразие моллюсков. Происхождение моллюсков и их значение в природе и жизни человека.</w:t>
      </w:r>
    </w:p>
    <w:p w:rsidR="00874607" w:rsidRPr="00874607" w:rsidRDefault="00874607" w:rsidP="00874607">
      <w:pPr>
        <w:tabs>
          <w:tab w:val="num" w:pos="1158"/>
        </w:tabs>
        <w:overflowPunct w:val="0"/>
        <w:autoSpaceDE w:val="0"/>
        <w:autoSpaceDN w:val="0"/>
        <w:adjustRightInd w:val="0"/>
        <w:ind w:left="709"/>
        <w:jc w:val="both"/>
        <w:rPr>
          <w:b/>
          <w:bCs/>
          <w:sz w:val="24"/>
          <w:szCs w:val="24"/>
        </w:rPr>
      </w:pPr>
      <w:r w:rsidRPr="00874607">
        <w:rPr>
          <w:b/>
          <w:bCs/>
          <w:sz w:val="24"/>
          <w:szCs w:val="24"/>
        </w:rPr>
        <w:t>Тип Членистоногие</w:t>
      </w:r>
    </w:p>
    <w:p w:rsidR="00874607" w:rsidRPr="00874607" w:rsidRDefault="00874607" w:rsidP="00874607">
      <w:pPr>
        <w:overflowPunct w:val="0"/>
        <w:autoSpaceDE w:val="0"/>
        <w:autoSpaceDN w:val="0"/>
        <w:adjustRightInd w:val="0"/>
        <w:ind w:firstLine="709"/>
        <w:jc w:val="both"/>
        <w:rPr>
          <w:sz w:val="24"/>
          <w:szCs w:val="24"/>
        </w:rPr>
      </w:pPr>
      <w:r w:rsidRPr="00874607">
        <w:rPr>
          <w:bCs/>
          <w:sz w:val="24"/>
          <w:szCs w:val="24"/>
        </w:rPr>
        <w:t xml:space="preserve">Общая характеристика типа Членистоногие. Среды жизни. </w:t>
      </w:r>
      <w:r w:rsidRPr="00874607">
        <w:rPr>
          <w:sz w:val="24"/>
          <w:szCs w:val="24"/>
        </w:rPr>
        <w:t>Происхождение членистоногих. Охрана членистоногих.</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 xml:space="preserve">Класс Ракообразные. Особенности строения и жизнедеятельности ракообразных, их значение в природе и жизни человека. </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Класс Паукообразные. Особенности строения и жизнедеятельности паукообразных, их значение в природе и жизни человека.</w:t>
      </w:r>
      <w:r w:rsidRPr="00874607">
        <w:rPr>
          <w:bCs/>
          <w:sz w:val="24"/>
          <w:szCs w:val="24"/>
        </w:rPr>
        <w:t xml:space="preserve"> Клещи – переносчики возбудителей заболеваний животных и человека. Меры профилактики.</w:t>
      </w:r>
    </w:p>
    <w:p w:rsidR="00874607" w:rsidRPr="00874607" w:rsidRDefault="00874607" w:rsidP="00874607">
      <w:pPr>
        <w:overflowPunct w:val="0"/>
        <w:autoSpaceDE w:val="0"/>
        <w:autoSpaceDN w:val="0"/>
        <w:adjustRightInd w:val="0"/>
        <w:ind w:firstLine="709"/>
        <w:jc w:val="both"/>
        <w:rPr>
          <w:b/>
          <w:bCs/>
          <w:sz w:val="24"/>
          <w:szCs w:val="24"/>
        </w:rPr>
      </w:pPr>
      <w:r w:rsidRPr="00874607">
        <w:rPr>
          <w:sz w:val="24"/>
          <w:szCs w:val="24"/>
        </w:rPr>
        <w:t xml:space="preserve">Класс Насекомые. Особенности строения и жизнедеятельности насекомых. Поведение насекомых, </w:t>
      </w:r>
      <w:r w:rsidRPr="00874607">
        <w:rPr>
          <w:bCs/>
          <w:sz w:val="24"/>
          <w:szCs w:val="24"/>
        </w:rPr>
        <w:t>инстинкты.</w:t>
      </w:r>
      <w:r w:rsidRPr="00874607">
        <w:rPr>
          <w:sz w:val="24"/>
          <w:szCs w:val="24"/>
        </w:rPr>
        <w:t xml:space="preserve">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874607" w:rsidRPr="00874607" w:rsidRDefault="00874607" w:rsidP="00874607">
      <w:pPr>
        <w:tabs>
          <w:tab w:val="num" w:pos="851"/>
        </w:tabs>
        <w:overflowPunct w:val="0"/>
        <w:autoSpaceDE w:val="0"/>
        <w:autoSpaceDN w:val="0"/>
        <w:adjustRightInd w:val="0"/>
        <w:ind w:left="709"/>
        <w:contextualSpacing/>
        <w:jc w:val="both"/>
        <w:rPr>
          <w:b/>
          <w:bCs/>
          <w:sz w:val="24"/>
          <w:szCs w:val="24"/>
        </w:rPr>
      </w:pPr>
      <w:r w:rsidRPr="00874607">
        <w:rPr>
          <w:b/>
          <w:bCs/>
          <w:sz w:val="24"/>
          <w:szCs w:val="24"/>
        </w:rPr>
        <w:t>Тип Хордовые</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bCs/>
          <w:sz w:val="24"/>
          <w:szCs w:val="24"/>
        </w:rPr>
        <w:t xml:space="preserve">Общая </w:t>
      </w:r>
      <w:r w:rsidRPr="00874607">
        <w:rPr>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Класс Пресмыкающиеся. Общая характеристика класса Пресмыкающиеся. Места обитания, особенности</w:t>
      </w:r>
      <w:bookmarkStart w:id="6" w:name="page11"/>
      <w:bookmarkEnd w:id="6"/>
      <w:r w:rsidRPr="00874607">
        <w:rPr>
          <w:sz w:val="24"/>
          <w:szCs w:val="24"/>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874607" w:rsidRPr="00874607" w:rsidRDefault="00874607" w:rsidP="00874607">
      <w:pPr>
        <w:autoSpaceDE w:val="0"/>
        <w:autoSpaceDN w:val="0"/>
        <w:adjustRightInd w:val="0"/>
        <w:ind w:firstLine="709"/>
        <w:jc w:val="both"/>
        <w:rPr>
          <w:sz w:val="24"/>
          <w:szCs w:val="24"/>
        </w:rPr>
      </w:pPr>
      <w:r w:rsidRPr="00874607">
        <w:rPr>
          <w:b/>
          <w:bCs/>
          <w:sz w:val="24"/>
          <w:szCs w:val="24"/>
        </w:rPr>
        <w:t>Человек и его здоровье</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Введение в науки о человеке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930C4E" w:rsidRDefault="00930C4E" w:rsidP="00874607">
      <w:pPr>
        <w:autoSpaceDE w:val="0"/>
        <w:autoSpaceDN w:val="0"/>
        <w:adjustRightInd w:val="0"/>
        <w:ind w:left="360" w:firstLine="348"/>
        <w:contextualSpacing/>
        <w:jc w:val="both"/>
        <w:rPr>
          <w:b/>
          <w:bCs/>
          <w:sz w:val="24"/>
          <w:szCs w:val="24"/>
        </w:rPr>
      </w:pPr>
    </w:p>
    <w:p w:rsidR="00930C4E" w:rsidRDefault="00930C4E" w:rsidP="00874607">
      <w:pPr>
        <w:autoSpaceDE w:val="0"/>
        <w:autoSpaceDN w:val="0"/>
        <w:adjustRightInd w:val="0"/>
        <w:ind w:left="360" w:firstLine="348"/>
        <w:contextualSpacing/>
        <w:jc w:val="both"/>
        <w:rPr>
          <w:b/>
          <w:bCs/>
          <w:sz w:val="24"/>
          <w:szCs w:val="24"/>
        </w:rPr>
      </w:pPr>
    </w:p>
    <w:p w:rsidR="00874607" w:rsidRPr="00874607" w:rsidRDefault="00874607" w:rsidP="00874607">
      <w:pPr>
        <w:autoSpaceDE w:val="0"/>
        <w:autoSpaceDN w:val="0"/>
        <w:adjustRightInd w:val="0"/>
        <w:ind w:left="360" w:firstLine="348"/>
        <w:contextualSpacing/>
        <w:jc w:val="both"/>
        <w:rPr>
          <w:b/>
          <w:bCs/>
          <w:sz w:val="24"/>
          <w:szCs w:val="24"/>
        </w:rPr>
      </w:pPr>
      <w:r w:rsidRPr="00874607">
        <w:rPr>
          <w:b/>
          <w:bCs/>
          <w:sz w:val="24"/>
          <w:szCs w:val="24"/>
        </w:rPr>
        <w:t>Общие свойства организма человека</w:t>
      </w:r>
    </w:p>
    <w:p w:rsidR="00874607" w:rsidRPr="00874607" w:rsidRDefault="00874607" w:rsidP="00874607">
      <w:pPr>
        <w:autoSpaceDE w:val="0"/>
        <w:autoSpaceDN w:val="0"/>
        <w:adjustRightInd w:val="0"/>
        <w:ind w:firstLine="709"/>
        <w:jc w:val="both"/>
        <w:rPr>
          <w:sz w:val="24"/>
          <w:szCs w:val="24"/>
        </w:rPr>
      </w:pPr>
      <w:r w:rsidRPr="00874607">
        <w:rPr>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Нейрогуморальная регуляция функций организма</w:t>
      </w:r>
    </w:p>
    <w:p w:rsidR="00874607" w:rsidRPr="00874607" w:rsidRDefault="00874607" w:rsidP="00874607">
      <w:pPr>
        <w:overflowPunct w:val="0"/>
        <w:autoSpaceDE w:val="0"/>
        <w:autoSpaceDN w:val="0"/>
        <w:adjustRightInd w:val="0"/>
        <w:ind w:firstLine="709"/>
        <w:contextualSpacing/>
        <w:jc w:val="both"/>
        <w:rPr>
          <w:bCs/>
          <w:sz w:val="24"/>
          <w:szCs w:val="24"/>
        </w:rPr>
      </w:pPr>
      <w:r w:rsidRPr="00874607">
        <w:rPr>
          <w:bCs/>
          <w:sz w:val="24"/>
          <w:szCs w:val="24"/>
        </w:rPr>
        <w:t xml:space="preserve">Регуляция функций организма, способы регуляции. Механизмы регуляции функций. </w:t>
      </w:r>
    </w:p>
    <w:p w:rsidR="00874607" w:rsidRPr="00874607" w:rsidRDefault="00874607" w:rsidP="00874607">
      <w:pPr>
        <w:overflowPunct w:val="0"/>
        <w:autoSpaceDE w:val="0"/>
        <w:autoSpaceDN w:val="0"/>
        <w:adjustRightInd w:val="0"/>
        <w:ind w:firstLine="709"/>
        <w:contextualSpacing/>
        <w:jc w:val="both"/>
        <w:rPr>
          <w:bCs/>
          <w:sz w:val="24"/>
          <w:szCs w:val="24"/>
        </w:rPr>
      </w:pPr>
      <w:r w:rsidRPr="00874607">
        <w:rPr>
          <w:bCs/>
          <w:sz w:val="24"/>
          <w:szCs w:val="24"/>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874607" w:rsidRPr="00874607" w:rsidRDefault="00874607" w:rsidP="00874607">
      <w:pPr>
        <w:overflowPunct w:val="0"/>
        <w:autoSpaceDE w:val="0"/>
        <w:autoSpaceDN w:val="0"/>
        <w:adjustRightInd w:val="0"/>
        <w:ind w:firstLine="709"/>
        <w:contextualSpacing/>
        <w:jc w:val="both"/>
        <w:rPr>
          <w:bCs/>
          <w:sz w:val="24"/>
          <w:szCs w:val="24"/>
        </w:rPr>
      </w:pPr>
      <w:r w:rsidRPr="00874607">
        <w:rPr>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874607" w:rsidRPr="00874607" w:rsidRDefault="00874607" w:rsidP="00874607">
      <w:pPr>
        <w:tabs>
          <w:tab w:val="num" w:pos="851"/>
        </w:tabs>
        <w:autoSpaceDE w:val="0"/>
        <w:autoSpaceDN w:val="0"/>
        <w:adjustRightInd w:val="0"/>
        <w:ind w:left="709"/>
        <w:contextualSpacing/>
        <w:jc w:val="both"/>
        <w:rPr>
          <w:bCs/>
          <w:sz w:val="24"/>
          <w:szCs w:val="24"/>
        </w:rPr>
      </w:pPr>
      <w:r w:rsidRPr="00874607">
        <w:rPr>
          <w:b/>
          <w:bCs/>
          <w:sz w:val="24"/>
          <w:szCs w:val="24"/>
        </w:rPr>
        <w:t>Опора и движение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874607" w:rsidRPr="00874607" w:rsidRDefault="00874607" w:rsidP="00874607">
      <w:pPr>
        <w:autoSpaceDE w:val="0"/>
        <w:autoSpaceDN w:val="0"/>
        <w:adjustRightInd w:val="0"/>
        <w:ind w:firstLine="709"/>
        <w:contextualSpacing/>
        <w:jc w:val="both"/>
        <w:rPr>
          <w:b/>
          <w:bCs/>
          <w:sz w:val="24"/>
          <w:szCs w:val="24"/>
        </w:rPr>
      </w:pPr>
      <w:r w:rsidRPr="00874607">
        <w:rPr>
          <w:b/>
          <w:bCs/>
          <w:sz w:val="24"/>
          <w:szCs w:val="24"/>
        </w:rPr>
        <w:t>Кровь и кровообращение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Дыхание</w:t>
      </w:r>
    </w:p>
    <w:p w:rsidR="00874607" w:rsidRPr="00874607" w:rsidRDefault="00874607" w:rsidP="00874607">
      <w:pPr>
        <w:overflowPunct w:val="0"/>
        <w:autoSpaceDE w:val="0"/>
        <w:autoSpaceDN w:val="0"/>
        <w:adjustRightInd w:val="0"/>
        <w:ind w:firstLine="709"/>
        <w:jc w:val="both"/>
        <w:rPr>
          <w:sz w:val="24"/>
          <w:szCs w:val="24"/>
        </w:rPr>
      </w:pPr>
      <w:r w:rsidRPr="00874607">
        <w:rPr>
          <w:sz w:val="24"/>
          <w:szCs w:val="24"/>
        </w:rPr>
        <w:t>Дыхательная система: строение и функции.</w:t>
      </w:r>
      <w:r w:rsidRPr="00874607">
        <w:rPr>
          <w:bCs/>
          <w:sz w:val="24"/>
          <w:szCs w:val="24"/>
        </w:rPr>
        <w:t xml:space="preserve"> Этапы дыхания</w:t>
      </w:r>
      <w:r w:rsidRPr="00874607">
        <w:rPr>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874607" w:rsidRPr="00874607" w:rsidRDefault="00874607" w:rsidP="00874607">
      <w:pPr>
        <w:tabs>
          <w:tab w:val="num" w:pos="851"/>
        </w:tabs>
        <w:autoSpaceDE w:val="0"/>
        <w:autoSpaceDN w:val="0"/>
        <w:adjustRightInd w:val="0"/>
        <w:ind w:left="709"/>
        <w:contextualSpacing/>
        <w:jc w:val="both"/>
        <w:rPr>
          <w:b/>
          <w:bCs/>
          <w:sz w:val="24"/>
          <w:szCs w:val="24"/>
        </w:rPr>
      </w:pPr>
      <w:r w:rsidRPr="00874607">
        <w:rPr>
          <w:b/>
          <w:bCs/>
          <w:sz w:val="24"/>
          <w:szCs w:val="24"/>
        </w:rPr>
        <w:t>Пищеварение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Питание.</w:t>
      </w:r>
      <w:r w:rsidRPr="00874607">
        <w:rPr>
          <w:bCs/>
          <w:sz w:val="24"/>
          <w:szCs w:val="24"/>
        </w:rPr>
        <w:t xml:space="preserve"> Пищеварение. </w:t>
      </w:r>
      <w:r w:rsidRPr="00874607">
        <w:rPr>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874607" w:rsidRPr="00874607" w:rsidRDefault="00874607" w:rsidP="00874607">
      <w:pPr>
        <w:tabs>
          <w:tab w:val="num" w:pos="851"/>
        </w:tabs>
        <w:autoSpaceDE w:val="0"/>
        <w:autoSpaceDN w:val="0"/>
        <w:adjustRightInd w:val="0"/>
        <w:ind w:firstLine="709"/>
        <w:contextualSpacing/>
        <w:jc w:val="both"/>
        <w:rPr>
          <w:b/>
          <w:bCs/>
          <w:sz w:val="24"/>
          <w:szCs w:val="24"/>
        </w:rPr>
      </w:pPr>
      <w:r w:rsidRPr="00874607">
        <w:rPr>
          <w:b/>
          <w:bCs/>
          <w:sz w:val="24"/>
          <w:szCs w:val="24"/>
        </w:rPr>
        <w:t>Обмен веществ и энергии</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Выделение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Размножение и развитие</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7" w:name="page17"/>
      <w:bookmarkEnd w:id="7"/>
      <w:r w:rsidRPr="00874607">
        <w:rPr>
          <w:sz w:val="24"/>
          <w:szCs w:val="24"/>
        </w:rPr>
        <w:t xml:space="preserve"> передающиеся половым путем и их профилактика. ВИЧ, профилактика СПИДа.</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Сенсорные системы (анализаторы)</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Высшая нервная деятельность</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874607" w:rsidRPr="00874607" w:rsidRDefault="00874607" w:rsidP="00874607">
      <w:pPr>
        <w:autoSpaceDE w:val="0"/>
        <w:autoSpaceDN w:val="0"/>
        <w:adjustRightInd w:val="0"/>
        <w:ind w:left="709"/>
        <w:contextualSpacing/>
        <w:jc w:val="both"/>
        <w:rPr>
          <w:b/>
          <w:bCs/>
          <w:sz w:val="24"/>
          <w:szCs w:val="24"/>
        </w:rPr>
      </w:pPr>
      <w:r w:rsidRPr="00874607">
        <w:rPr>
          <w:b/>
          <w:bCs/>
          <w:sz w:val="24"/>
          <w:szCs w:val="24"/>
        </w:rPr>
        <w:t>Здоровье человека и его охрана</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874607" w:rsidRPr="00874607" w:rsidRDefault="00874607" w:rsidP="00874607">
      <w:pPr>
        <w:autoSpaceDE w:val="0"/>
        <w:autoSpaceDN w:val="0"/>
        <w:adjustRightInd w:val="0"/>
        <w:ind w:firstLine="709"/>
        <w:contextualSpacing/>
        <w:jc w:val="both"/>
        <w:rPr>
          <w:sz w:val="24"/>
          <w:szCs w:val="24"/>
        </w:rPr>
      </w:pPr>
      <w:r w:rsidRPr="00874607">
        <w:rPr>
          <w:sz w:val="24"/>
          <w:szCs w:val="24"/>
        </w:rPr>
        <w:t xml:space="preserve">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930C4E" w:rsidRDefault="00930C4E" w:rsidP="00874607">
      <w:pPr>
        <w:autoSpaceDE w:val="0"/>
        <w:autoSpaceDN w:val="0"/>
        <w:adjustRightInd w:val="0"/>
        <w:ind w:firstLine="709"/>
        <w:jc w:val="both"/>
        <w:rPr>
          <w:b/>
          <w:bCs/>
          <w:sz w:val="24"/>
          <w:szCs w:val="24"/>
        </w:rPr>
      </w:pPr>
    </w:p>
    <w:p w:rsidR="00930C4E" w:rsidRDefault="00930C4E" w:rsidP="00874607">
      <w:pPr>
        <w:autoSpaceDE w:val="0"/>
        <w:autoSpaceDN w:val="0"/>
        <w:adjustRightInd w:val="0"/>
        <w:ind w:firstLine="709"/>
        <w:jc w:val="both"/>
        <w:rPr>
          <w:b/>
          <w:bCs/>
          <w:sz w:val="24"/>
          <w:szCs w:val="24"/>
        </w:rPr>
      </w:pPr>
    </w:p>
    <w:p w:rsidR="00930C4E" w:rsidRDefault="00930C4E" w:rsidP="00874607">
      <w:pPr>
        <w:autoSpaceDE w:val="0"/>
        <w:autoSpaceDN w:val="0"/>
        <w:adjustRightInd w:val="0"/>
        <w:ind w:firstLine="709"/>
        <w:jc w:val="both"/>
        <w:rPr>
          <w:b/>
          <w:bCs/>
          <w:sz w:val="24"/>
          <w:szCs w:val="24"/>
        </w:rPr>
      </w:pPr>
    </w:p>
    <w:p w:rsidR="00874607" w:rsidRPr="00874607" w:rsidRDefault="00874607" w:rsidP="00874607">
      <w:pPr>
        <w:autoSpaceDE w:val="0"/>
        <w:autoSpaceDN w:val="0"/>
        <w:adjustRightInd w:val="0"/>
        <w:ind w:firstLine="709"/>
        <w:jc w:val="both"/>
        <w:rPr>
          <w:sz w:val="24"/>
          <w:szCs w:val="24"/>
        </w:rPr>
      </w:pPr>
      <w:r w:rsidRPr="00874607">
        <w:rPr>
          <w:b/>
          <w:bCs/>
          <w:sz w:val="24"/>
          <w:szCs w:val="24"/>
        </w:rPr>
        <w:t>Общие биологические закономерности</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Биология как наука</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874607" w:rsidRPr="00874607" w:rsidRDefault="00874607" w:rsidP="00874607">
      <w:pPr>
        <w:overflowPunct w:val="0"/>
        <w:autoSpaceDE w:val="0"/>
        <w:autoSpaceDN w:val="0"/>
        <w:adjustRightInd w:val="0"/>
        <w:ind w:left="709"/>
        <w:jc w:val="both"/>
        <w:rPr>
          <w:b/>
          <w:bCs/>
          <w:sz w:val="24"/>
          <w:szCs w:val="24"/>
        </w:rPr>
      </w:pPr>
      <w:r w:rsidRPr="00874607">
        <w:rPr>
          <w:b/>
          <w:bCs/>
          <w:sz w:val="24"/>
          <w:szCs w:val="24"/>
        </w:rPr>
        <w:t>Клетка</w:t>
      </w:r>
    </w:p>
    <w:p w:rsidR="00874607" w:rsidRPr="00874607" w:rsidRDefault="00874607" w:rsidP="00874607">
      <w:pPr>
        <w:overflowPunct w:val="0"/>
        <w:autoSpaceDE w:val="0"/>
        <w:autoSpaceDN w:val="0"/>
        <w:adjustRightInd w:val="0"/>
        <w:ind w:firstLine="709"/>
        <w:jc w:val="both"/>
        <w:rPr>
          <w:b/>
          <w:bCs/>
          <w:sz w:val="24"/>
          <w:szCs w:val="24"/>
        </w:rPr>
      </w:pPr>
      <w:r w:rsidRPr="00874607">
        <w:rPr>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874607" w:rsidRPr="00874607" w:rsidRDefault="00874607" w:rsidP="00874607">
      <w:pPr>
        <w:overflowPunct w:val="0"/>
        <w:autoSpaceDE w:val="0"/>
        <w:autoSpaceDN w:val="0"/>
        <w:adjustRightInd w:val="0"/>
        <w:ind w:left="709"/>
        <w:contextualSpacing/>
        <w:jc w:val="both"/>
        <w:rPr>
          <w:b/>
          <w:bCs/>
          <w:sz w:val="24"/>
          <w:szCs w:val="24"/>
        </w:rPr>
      </w:pPr>
      <w:r w:rsidRPr="00874607">
        <w:rPr>
          <w:b/>
          <w:bCs/>
          <w:sz w:val="24"/>
          <w:szCs w:val="24"/>
        </w:rPr>
        <w:t>Организм</w:t>
      </w:r>
    </w:p>
    <w:p w:rsidR="00874607" w:rsidRPr="00874607" w:rsidRDefault="00874607" w:rsidP="00874607">
      <w:pPr>
        <w:overflowPunct w:val="0"/>
        <w:autoSpaceDE w:val="0"/>
        <w:autoSpaceDN w:val="0"/>
        <w:adjustRightInd w:val="0"/>
        <w:ind w:firstLine="709"/>
        <w:contextualSpacing/>
        <w:jc w:val="both"/>
        <w:rPr>
          <w:sz w:val="24"/>
          <w:szCs w:val="24"/>
        </w:rPr>
      </w:pPr>
      <w:r w:rsidRPr="00874607">
        <w:rPr>
          <w:bCs/>
          <w:sz w:val="24"/>
          <w:szCs w:val="24"/>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874607" w:rsidRPr="00874607" w:rsidRDefault="00874607" w:rsidP="00874607">
      <w:pPr>
        <w:overflowPunct w:val="0"/>
        <w:autoSpaceDE w:val="0"/>
        <w:autoSpaceDN w:val="0"/>
        <w:adjustRightInd w:val="0"/>
        <w:ind w:firstLine="709"/>
        <w:contextualSpacing/>
        <w:jc w:val="both"/>
        <w:rPr>
          <w:b/>
          <w:bCs/>
          <w:sz w:val="24"/>
          <w:szCs w:val="24"/>
        </w:rPr>
      </w:pPr>
      <w:r w:rsidRPr="00874607">
        <w:rPr>
          <w:b/>
          <w:bCs/>
          <w:sz w:val="24"/>
          <w:szCs w:val="24"/>
        </w:rPr>
        <w:t>Вид</w:t>
      </w:r>
    </w:p>
    <w:p w:rsidR="00874607" w:rsidRPr="00874607" w:rsidRDefault="00874607" w:rsidP="00874607">
      <w:pPr>
        <w:tabs>
          <w:tab w:val="left" w:pos="0"/>
        </w:tabs>
        <w:overflowPunct w:val="0"/>
        <w:autoSpaceDE w:val="0"/>
        <w:autoSpaceDN w:val="0"/>
        <w:adjustRightInd w:val="0"/>
        <w:ind w:firstLine="709"/>
        <w:contextualSpacing/>
        <w:jc w:val="both"/>
        <w:rPr>
          <w:sz w:val="24"/>
          <w:szCs w:val="24"/>
        </w:rPr>
      </w:pPr>
      <w:r w:rsidRPr="00874607">
        <w:rPr>
          <w:bCs/>
          <w:sz w:val="24"/>
          <w:szCs w:val="24"/>
        </w:rPr>
        <w:t xml:space="preserve">Вид, признаки вида. </w:t>
      </w:r>
      <w:r w:rsidRPr="00874607">
        <w:rPr>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874607" w:rsidRPr="00874607" w:rsidRDefault="00874607" w:rsidP="00874607">
      <w:pPr>
        <w:autoSpaceDE w:val="0"/>
        <w:autoSpaceDN w:val="0"/>
        <w:adjustRightInd w:val="0"/>
        <w:ind w:firstLine="709"/>
        <w:contextualSpacing/>
        <w:jc w:val="both"/>
        <w:rPr>
          <w:b/>
          <w:bCs/>
          <w:sz w:val="24"/>
          <w:szCs w:val="24"/>
        </w:rPr>
      </w:pPr>
      <w:r w:rsidRPr="00874607">
        <w:rPr>
          <w:b/>
          <w:bCs/>
          <w:sz w:val="24"/>
          <w:szCs w:val="24"/>
        </w:rPr>
        <w:t>Экосистемы</w:t>
      </w:r>
    </w:p>
    <w:p w:rsidR="00874607" w:rsidRPr="00874607" w:rsidRDefault="00874607" w:rsidP="00874607">
      <w:pPr>
        <w:autoSpaceDE w:val="0"/>
        <w:autoSpaceDN w:val="0"/>
        <w:adjustRightInd w:val="0"/>
        <w:ind w:firstLine="709"/>
        <w:contextualSpacing/>
        <w:jc w:val="both"/>
        <w:rPr>
          <w:sz w:val="24"/>
          <w:szCs w:val="24"/>
        </w:rPr>
      </w:pPr>
      <w:r w:rsidRPr="00874607">
        <w:rPr>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874607">
        <w:rPr>
          <w:sz w:val="24"/>
          <w:szCs w:val="24"/>
        </w:rPr>
        <w:t>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 И.  Вернадский – основоположник учения о биосфере. Структура</w:t>
      </w:r>
      <w:bookmarkStart w:id="8" w:name="page23"/>
      <w:bookmarkEnd w:id="8"/>
      <w:r w:rsidRPr="00874607">
        <w:rPr>
          <w:sz w:val="24"/>
          <w:szCs w:val="24"/>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874607" w:rsidRPr="00874607" w:rsidRDefault="002368F1" w:rsidP="00603AE7">
      <w:pPr>
        <w:autoSpaceDE w:val="0"/>
        <w:autoSpaceDN w:val="0"/>
        <w:adjustRightInd w:val="0"/>
        <w:jc w:val="both"/>
        <w:rPr>
          <w:b/>
          <w:bCs/>
          <w:sz w:val="24"/>
          <w:szCs w:val="24"/>
        </w:rPr>
      </w:pPr>
      <w:r>
        <w:rPr>
          <w:b/>
          <w:bCs/>
          <w:sz w:val="24"/>
          <w:szCs w:val="24"/>
        </w:rPr>
        <w:t xml:space="preserve"> С</w:t>
      </w:r>
      <w:r w:rsidR="00874607" w:rsidRPr="00874607">
        <w:rPr>
          <w:b/>
          <w:bCs/>
          <w:sz w:val="24"/>
          <w:szCs w:val="24"/>
        </w:rPr>
        <w:t>писок лабораторных и практических работ по разделу «Живые организмы»:</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устройства увеличительных приборов и правил работы с ними;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Приготовление микропрепарата кожицы чешуи лука (мякоти плода томата);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органов цветкового растения; </w:t>
      </w:r>
    </w:p>
    <w:p w:rsidR="00874607" w:rsidRPr="00874607" w:rsidRDefault="00874607" w:rsidP="00D05BAC">
      <w:pPr>
        <w:numPr>
          <w:ilvl w:val="0"/>
          <w:numId w:val="13"/>
        </w:numPr>
        <w:overflowPunct w:val="0"/>
        <w:autoSpaceDE w:val="0"/>
        <w:autoSpaceDN w:val="0"/>
        <w:adjustRightInd w:val="0"/>
        <w:ind w:left="0" w:firstLine="0"/>
        <w:jc w:val="both"/>
        <w:rPr>
          <w:sz w:val="24"/>
          <w:szCs w:val="24"/>
          <w:lang w:val="en-US"/>
        </w:rPr>
      </w:pPr>
      <w:r w:rsidRPr="00874607">
        <w:rPr>
          <w:sz w:val="24"/>
          <w:szCs w:val="24"/>
          <w:lang w:val="en-US"/>
        </w:rPr>
        <w:t xml:space="preserve">Изучениестроенияпозвоночногоживотного;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Выявление передвижение воды и минеральных веществ в растении;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строения семян однодольных и двудольных растений; </w:t>
      </w:r>
    </w:p>
    <w:p w:rsidR="00874607" w:rsidRPr="00874607" w:rsidRDefault="00874607" w:rsidP="00D05BAC">
      <w:pPr>
        <w:numPr>
          <w:ilvl w:val="0"/>
          <w:numId w:val="13"/>
        </w:numPr>
        <w:overflowPunct w:val="0"/>
        <w:autoSpaceDE w:val="0"/>
        <w:autoSpaceDN w:val="0"/>
        <w:adjustRightInd w:val="0"/>
        <w:ind w:left="0" w:firstLine="0"/>
        <w:jc w:val="both"/>
        <w:rPr>
          <w:sz w:val="24"/>
          <w:szCs w:val="24"/>
          <w:lang w:val="en-US"/>
        </w:rPr>
      </w:pPr>
      <w:r w:rsidRPr="00874607">
        <w:rPr>
          <w:sz w:val="24"/>
          <w:szCs w:val="24"/>
          <w:lang w:val="en-US"/>
        </w:rPr>
        <w:t xml:space="preserve">Изучениестроенияводорослей;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мхов (на местных видах);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папоротника (хвоща);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хвои, шишек и семян голосеменных растений;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покрытосеменных растений;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Определение признаков класса в строении растений; </w:t>
      </w:r>
    </w:p>
    <w:p w:rsidR="00874607" w:rsidRPr="00874607" w:rsidRDefault="00930C4E" w:rsidP="00D05BAC">
      <w:pPr>
        <w:numPr>
          <w:ilvl w:val="0"/>
          <w:numId w:val="13"/>
        </w:numPr>
        <w:overflowPunct w:val="0"/>
        <w:autoSpaceDE w:val="0"/>
        <w:autoSpaceDN w:val="0"/>
        <w:adjustRightInd w:val="0"/>
        <w:ind w:left="0" w:firstLine="0"/>
        <w:jc w:val="both"/>
        <w:rPr>
          <w:sz w:val="24"/>
          <w:szCs w:val="24"/>
        </w:rPr>
      </w:pPr>
      <w:r>
        <w:rPr>
          <w:sz w:val="24"/>
          <w:szCs w:val="24"/>
        </w:rPr>
        <w:t>Определение до</w:t>
      </w:r>
      <w:r w:rsidR="00874607" w:rsidRPr="00874607">
        <w:rPr>
          <w:sz w:val="24"/>
          <w:szCs w:val="24"/>
        </w:rPr>
        <w:t>рода или вида нескольких травянистых растений одного-двух семейств;</w:t>
      </w:r>
    </w:p>
    <w:p w:rsidR="00874607" w:rsidRPr="00874607" w:rsidRDefault="00874607" w:rsidP="00D05BAC">
      <w:pPr>
        <w:numPr>
          <w:ilvl w:val="0"/>
          <w:numId w:val="13"/>
        </w:numPr>
        <w:overflowPunct w:val="0"/>
        <w:autoSpaceDE w:val="0"/>
        <w:autoSpaceDN w:val="0"/>
        <w:adjustRightInd w:val="0"/>
        <w:ind w:left="0" w:firstLine="0"/>
        <w:jc w:val="both"/>
        <w:rPr>
          <w:sz w:val="24"/>
          <w:szCs w:val="24"/>
          <w:lang w:val="en-US"/>
        </w:rPr>
      </w:pPr>
      <w:r w:rsidRPr="00874607">
        <w:rPr>
          <w:sz w:val="24"/>
          <w:szCs w:val="24"/>
          <w:lang w:val="en-US"/>
        </w:rPr>
        <w:t xml:space="preserve">Изучениестроенияплесневыхгрибов; </w:t>
      </w:r>
    </w:p>
    <w:p w:rsidR="00874607" w:rsidRPr="00874607" w:rsidRDefault="00874607" w:rsidP="00D05BAC">
      <w:pPr>
        <w:numPr>
          <w:ilvl w:val="0"/>
          <w:numId w:val="13"/>
        </w:numPr>
        <w:overflowPunct w:val="0"/>
        <w:autoSpaceDE w:val="0"/>
        <w:autoSpaceDN w:val="0"/>
        <w:adjustRightInd w:val="0"/>
        <w:ind w:left="0" w:firstLine="0"/>
        <w:jc w:val="both"/>
        <w:rPr>
          <w:sz w:val="24"/>
          <w:szCs w:val="24"/>
          <w:lang w:val="en-US"/>
        </w:rPr>
      </w:pPr>
      <w:r w:rsidRPr="00874607">
        <w:rPr>
          <w:sz w:val="24"/>
          <w:szCs w:val="24"/>
          <w:lang w:val="en-US"/>
        </w:rPr>
        <w:t xml:space="preserve">Вегетативноеразмножениекомнатныхрастений;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строения и передвижения одноклеточных животных;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дождевого червя, наблюдение за его передвижением и реакциями на раздражения; </w:t>
      </w:r>
    </w:p>
    <w:p w:rsidR="00874607" w:rsidRPr="00874607" w:rsidRDefault="00874607" w:rsidP="00D05BAC">
      <w:pPr>
        <w:numPr>
          <w:ilvl w:val="0"/>
          <w:numId w:val="13"/>
        </w:numPr>
        <w:overflowPunct w:val="0"/>
        <w:autoSpaceDE w:val="0"/>
        <w:autoSpaceDN w:val="0"/>
        <w:adjustRightInd w:val="0"/>
        <w:ind w:left="0" w:firstLine="0"/>
        <w:jc w:val="both"/>
        <w:rPr>
          <w:sz w:val="24"/>
          <w:szCs w:val="24"/>
          <w:lang w:val="en-US"/>
        </w:rPr>
      </w:pPr>
      <w:r w:rsidRPr="00874607">
        <w:rPr>
          <w:sz w:val="24"/>
          <w:szCs w:val="24"/>
          <w:lang w:val="en-US"/>
        </w:rPr>
        <w:t xml:space="preserve">Изучениестроенияраковинмоллюсков; </w:t>
      </w:r>
    </w:p>
    <w:p w:rsidR="00874607" w:rsidRPr="00874607" w:rsidRDefault="00874607" w:rsidP="00D05BAC">
      <w:pPr>
        <w:numPr>
          <w:ilvl w:val="0"/>
          <w:numId w:val="13"/>
        </w:numPr>
        <w:overflowPunct w:val="0"/>
        <w:autoSpaceDE w:val="0"/>
        <w:autoSpaceDN w:val="0"/>
        <w:adjustRightInd w:val="0"/>
        <w:ind w:left="0" w:firstLine="0"/>
        <w:jc w:val="both"/>
        <w:rPr>
          <w:sz w:val="24"/>
          <w:szCs w:val="24"/>
          <w:lang w:val="en-US"/>
        </w:rPr>
      </w:pPr>
      <w:r w:rsidRPr="00874607">
        <w:rPr>
          <w:sz w:val="24"/>
          <w:szCs w:val="24"/>
          <w:lang w:val="en-US"/>
        </w:rPr>
        <w:t xml:space="preserve">Изучениевнешнегостроениянасекомого;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типов развития насекомых;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и передвижения рыб;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и перьевого покрова птиц; </w:t>
      </w:r>
    </w:p>
    <w:p w:rsidR="00874607" w:rsidRPr="00874607" w:rsidRDefault="00874607" w:rsidP="00D05BAC">
      <w:pPr>
        <w:numPr>
          <w:ilvl w:val="0"/>
          <w:numId w:val="13"/>
        </w:numPr>
        <w:overflowPunct w:val="0"/>
        <w:autoSpaceDE w:val="0"/>
        <w:autoSpaceDN w:val="0"/>
        <w:adjustRightInd w:val="0"/>
        <w:ind w:left="0" w:firstLine="0"/>
        <w:jc w:val="both"/>
        <w:rPr>
          <w:sz w:val="24"/>
          <w:szCs w:val="24"/>
        </w:rPr>
      </w:pPr>
      <w:r w:rsidRPr="00874607">
        <w:rPr>
          <w:sz w:val="24"/>
          <w:szCs w:val="24"/>
        </w:rPr>
        <w:t xml:space="preserve">Изучение внешнего строения, скелета и зубной системы млекопитающих. </w:t>
      </w:r>
    </w:p>
    <w:p w:rsidR="00874607" w:rsidRPr="00874607" w:rsidRDefault="002368F1" w:rsidP="00603AE7">
      <w:pPr>
        <w:autoSpaceDE w:val="0"/>
        <w:autoSpaceDN w:val="0"/>
        <w:adjustRightInd w:val="0"/>
        <w:jc w:val="both"/>
        <w:rPr>
          <w:sz w:val="24"/>
          <w:szCs w:val="24"/>
        </w:rPr>
      </w:pPr>
      <w:r>
        <w:rPr>
          <w:b/>
          <w:bCs/>
          <w:sz w:val="24"/>
          <w:szCs w:val="24"/>
        </w:rPr>
        <w:t xml:space="preserve"> С</w:t>
      </w:r>
      <w:r w:rsidR="00874607" w:rsidRPr="00874607">
        <w:rPr>
          <w:b/>
          <w:bCs/>
          <w:sz w:val="24"/>
          <w:szCs w:val="24"/>
        </w:rPr>
        <w:t>писок экскурсий по разделу «Живые организмы»:</w:t>
      </w:r>
    </w:p>
    <w:p w:rsidR="00874607" w:rsidRPr="00874607" w:rsidRDefault="00874607" w:rsidP="00D05BAC">
      <w:pPr>
        <w:numPr>
          <w:ilvl w:val="0"/>
          <w:numId w:val="14"/>
        </w:numPr>
        <w:overflowPunct w:val="0"/>
        <w:autoSpaceDE w:val="0"/>
        <w:autoSpaceDN w:val="0"/>
        <w:adjustRightInd w:val="0"/>
        <w:ind w:left="0" w:firstLine="0"/>
        <w:jc w:val="both"/>
        <w:rPr>
          <w:sz w:val="24"/>
          <w:szCs w:val="24"/>
          <w:lang w:val="en-US"/>
        </w:rPr>
      </w:pPr>
      <w:r w:rsidRPr="00874607">
        <w:rPr>
          <w:sz w:val="24"/>
          <w:szCs w:val="24"/>
          <w:lang w:val="en-US"/>
        </w:rPr>
        <w:t xml:space="preserve">Многообразиеживотных; </w:t>
      </w:r>
    </w:p>
    <w:p w:rsidR="00874607" w:rsidRPr="00874607" w:rsidRDefault="00874607" w:rsidP="00D05BAC">
      <w:pPr>
        <w:numPr>
          <w:ilvl w:val="0"/>
          <w:numId w:val="14"/>
        </w:numPr>
        <w:overflowPunct w:val="0"/>
        <w:autoSpaceDE w:val="0"/>
        <w:autoSpaceDN w:val="0"/>
        <w:adjustRightInd w:val="0"/>
        <w:ind w:left="0" w:firstLine="0"/>
        <w:jc w:val="both"/>
        <w:rPr>
          <w:sz w:val="24"/>
          <w:szCs w:val="24"/>
        </w:rPr>
      </w:pPr>
      <w:r w:rsidRPr="00874607">
        <w:rPr>
          <w:sz w:val="24"/>
          <w:szCs w:val="24"/>
        </w:rPr>
        <w:t xml:space="preserve">Осенние (зимние, весенние) явления в жизни растений и животных; </w:t>
      </w:r>
    </w:p>
    <w:p w:rsidR="00874607" w:rsidRPr="00874607" w:rsidRDefault="00874607" w:rsidP="00D05BAC">
      <w:pPr>
        <w:numPr>
          <w:ilvl w:val="0"/>
          <w:numId w:val="14"/>
        </w:numPr>
        <w:overflowPunct w:val="0"/>
        <w:autoSpaceDE w:val="0"/>
        <w:autoSpaceDN w:val="0"/>
        <w:adjustRightInd w:val="0"/>
        <w:ind w:left="0" w:firstLine="0"/>
        <w:jc w:val="both"/>
        <w:rPr>
          <w:sz w:val="24"/>
          <w:szCs w:val="24"/>
        </w:rPr>
      </w:pPr>
      <w:r w:rsidRPr="00874607">
        <w:rPr>
          <w:sz w:val="24"/>
          <w:szCs w:val="24"/>
        </w:rPr>
        <w:t xml:space="preserve">Разнообразие и роль членистоногих в природе родного края; </w:t>
      </w:r>
    </w:p>
    <w:p w:rsidR="00874607" w:rsidRPr="00874607" w:rsidRDefault="00874607" w:rsidP="00D05BAC">
      <w:pPr>
        <w:numPr>
          <w:ilvl w:val="0"/>
          <w:numId w:val="14"/>
        </w:numPr>
        <w:overflowPunct w:val="0"/>
        <w:autoSpaceDE w:val="0"/>
        <w:autoSpaceDN w:val="0"/>
        <w:adjustRightInd w:val="0"/>
        <w:ind w:left="0" w:firstLine="0"/>
        <w:jc w:val="both"/>
        <w:rPr>
          <w:sz w:val="24"/>
          <w:szCs w:val="24"/>
        </w:rPr>
      </w:pPr>
      <w:r w:rsidRPr="00874607">
        <w:rPr>
          <w:sz w:val="24"/>
          <w:szCs w:val="24"/>
        </w:rPr>
        <w:t>Разнообразие птиц и млекопитающих местности проживания (экскурсия в природу, зоопарк или музей).</w:t>
      </w:r>
    </w:p>
    <w:p w:rsidR="00874607" w:rsidRPr="00874607" w:rsidRDefault="002368F1" w:rsidP="00603AE7">
      <w:pPr>
        <w:autoSpaceDE w:val="0"/>
        <w:autoSpaceDN w:val="0"/>
        <w:adjustRightInd w:val="0"/>
        <w:jc w:val="both"/>
        <w:rPr>
          <w:sz w:val="24"/>
          <w:szCs w:val="24"/>
        </w:rPr>
      </w:pPr>
      <w:r>
        <w:rPr>
          <w:b/>
          <w:bCs/>
          <w:sz w:val="24"/>
          <w:szCs w:val="24"/>
        </w:rPr>
        <w:t>С</w:t>
      </w:r>
      <w:r w:rsidR="00874607" w:rsidRPr="00874607">
        <w:rPr>
          <w:b/>
          <w:bCs/>
          <w:sz w:val="24"/>
          <w:szCs w:val="24"/>
        </w:rPr>
        <w:t>писок лабораторных и практических работ по разделу «Человек и его здоровье»:</w:t>
      </w:r>
    </w:p>
    <w:p w:rsidR="00874607" w:rsidRPr="00874607" w:rsidRDefault="00874607" w:rsidP="00D05BAC">
      <w:pPr>
        <w:numPr>
          <w:ilvl w:val="0"/>
          <w:numId w:val="11"/>
        </w:numPr>
        <w:overflowPunct w:val="0"/>
        <w:autoSpaceDE w:val="0"/>
        <w:autoSpaceDN w:val="0"/>
        <w:adjustRightInd w:val="0"/>
        <w:ind w:left="0" w:firstLine="0"/>
        <w:jc w:val="both"/>
        <w:rPr>
          <w:sz w:val="24"/>
          <w:szCs w:val="24"/>
        </w:rPr>
      </w:pPr>
      <w:r w:rsidRPr="00874607">
        <w:rPr>
          <w:sz w:val="24"/>
          <w:szCs w:val="24"/>
        </w:rPr>
        <w:t xml:space="preserve">Выявление особенностей строения клеток разных тканей; </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lang w:val="en-US"/>
        </w:rPr>
      </w:pPr>
      <w:r w:rsidRPr="00874607">
        <w:rPr>
          <w:sz w:val="24"/>
          <w:szCs w:val="24"/>
        </w:rPr>
        <w:t>Изучение с</w:t>
      </w:r>
      <w:r w:rsidRPr="00874607">
        <w:rPr>
          <w:sz w:val="24"/>
          <w:szCs w:val="24"/>
          <w:lang w:val="en-US"/>
        </w:rPr>
        <w:t>троени</w:t>
      </w:r>
      <w:r w:rsidRPr="00874607">
        <w:rPr>
          <w:sz w:val="24"/>
          <w:szCs w:val="24"/>
        </w:rPr>
        <w:t>я</w:t>
      </w:r>
      <w:r w:rsidRPr="00874607">
        <w:rPr>
          <w:sz w:val="24"/>
          <w:szCs w:val="24"/>
          <w:lang w:val="en-US"/>
        </w:rPr>
        <w:t xml:space="preserve">головногомозга; </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lang w:val="en-US"/>
        </w:rPr>
      </w:pPr>
      <w:r w:rsidRPr="00874607">
        <w:rPr>
          <w:sz w:val="24"/>
          <w:szCs w:val="24"/>
        </w:rPr>
        <w:t>Выявление особенностей с</w:t>
      </w:r>
      <w:r w:rsidRPr="00874607">
        <w:rPr>
          <w:sz w:val="24"/>
          <w:szCs w:val="24"/>
          <w:lang w:val="en-US"/>
        </w:rPr>
        <w:t>троени</w:t>
      </w:r>
      <w:r w:rsidRPr="00874607">
        <w:rPr>
          <w:sz w:val="24"/>
          <w:szCs w:val="24"/>
        </w:rPr>
        <w:t>я</w:t>
      </w:r>
      <w:r w:rsidRPr="00874607">
        <w:rPr>
          <w:sz w:val="24"/>
          <w:szCs w:val="24"/>
          <w:lang w:val="en-US"/>
        </w:rPr>
        <w:t xml:space="preserve">позвонков; </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rPr>
      </w:pPr>
      <w:r w:rsidRPr="00874607">
        <w:rPr>
          <w:sz w:val="24"/>
          <w:szCs w:val="24"/>
        </w:rPr>
        <w:t xml:space="preserve">Выявление нарушения осанки и наличия плоскостопия; </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rPr>
      </w:pPr>
      <w:r w:rsidRPr="00874607">
        <w:rPr>
          <w:sz w:val="24"/>
          <w:szCs w:val="24"/>
        </w:rPr>
        <w:t xml:space="preserve">Сравнение микроскопического строения крови человека и лягушки; </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rPr>
      </w:pPr>
      <w:r w:rsidRPr="00874607">
        <w:rPr>
          <w:sz w:val="24"/>
          <w:szCs w:val="24"/>
        </w:rPr>
        <w:t xml:space="preserve">Подсчет пульса в разных условиях. Измерение артериального давления; </w:t>
      </w:r>
    </w:p>
    <w:p w:rsidR="00874607" w:rsidRPr="00874607" w:rsidRDefault="00874607" w:rsidP="00D05BAC">
      <w:pPr>
        <w:numPr>
          <w:ilvl w:val="0"/>
          <w:numId w:val="11"/>
        </w:numPr>
        <w:overflowPunct w:val="0"/>
        <w:autoSpaceDE w:val="0"/>
        <w:autoSpaceDN w:val="0"/>
        <w:adjustRightInd w:val="0"/>
        <w:ind w:left="0" w:firstLine="0"/>
        <w:jc w:val="both"/>
        <w:rPr>
          <w:sz w:val="24"/>
          <w:szCs w:val="24"/>
        </w:rPr>
      </w:pPr>
      <w:r w:rsidRPr="00874607">
        <w:rPr>
          <w:sz w:val="24"/>
          <w:szCs w:val="24"/>
        </w:rPr>
        <w:t>Измерение жизненной емкости легких. Дыхательные движения.</w:t>
      </w:r>
    </w:p>
    <w:p w:rsidR="00874607" w:rsidRPr="00874607" w:rsidRDefault="00874607" w:rsidP="00D05BAC">
      <w:pPr>
        <w:numPr>
          <w:ilvl w:val="0"/>
          <w:numId w:val="11"/>
        </w:numPr>
        <w:tabs>
          <w:tab w:val="num" w:pos="280"/>
        </w:tabs>
        <w:overflowPunct w:val="0"/>
        <w:autoSpaceDE w:val="0"/>
        <w:autoSpaceDN w:val="0"/>
        <w:adjustRightInd w:val="0"/>
        <w:ind w:left="0" w:firstLine="0"/>
        <w:jc w:val="both"/>
        <w:rPr>
          <w:sz w:val="24"/>
          <w:szCs w:val="24"/>
        </w:rPr>
      </w:pPr>
      <w:r w:rsidRPr="00874607">
        <w:rPr>
          <w:sz w:val="24"/>
          <w:szCs w:val="24"/>
        </w:rPr>
        <w:t xml:space="preserve">Изучение строения и работы органа зрения. </w:t>
      </w:r>
    </w:p>
    <w:p w:rsidR="00874607" w:rsidRPr="00874607" w:rsidRDefault="002368F1" w:rsidP="00603AE7">
      <w:pPr>
        <w:autoSpaceDE w:val="0"/>
        <w:autoSpaceDN w:val="0"/>
        <w:adjustRightInd w:val="0"/>
        <w:jc w:val="both"/>
        <w:rPr>
          <w:sz w:val="24"/>
          <w:szCs w:val="24"/>
        </w:rPr>
      </w:pPr>
      <w:r>
        <w:rPr>
          <w:b/>
          <w:bCs/>
          <w:sz w:val="24"/>
          <w:szCs w:val="24"/>
        </w:rPr>
        <w:t>С</w:t>
      </w:r>
      <w:r w:rsidR="00874607" w:rsidRPr="00874607">
        <w:rPr>
          <w:b/>
          <w:bCs/>
          <w:sz w:val="24"/>
          <w:szCs w:val="24"/>
        </w:rPr>
        <w:t>писок лабораторных и практических работ по разделу «Общебиологические закономерности»:</w:t>
      </w:r>
    </w:p>
    <w:p w:rsidR="00930C4E" w:rsidRDefault="00874607" w:rsidP="00D05BAC">
      <w:pPr>
        <w:numPr>
          <w:ilvl w:val="0"/>
          <w:numId w:val="15"/>
        </w:numPr>
        <w:tabs>
          <w:tab w:val="left" w:pos="500"/>
        </w:tabs>
        <w:autoSpaceDE w:val="0"/>
        <w:autoSpaceDN w:val="0"/>
        <w:adjustRightInd w:val="0"/>
        <w:ind w:left="0" w:firstLine="0"/>
        <w:contextualSpacing/>
        <w:jc w:val="both"/>
        <w:rPr>
          <w:sz w:val="24"/>
          <w:szCs w:val="24"/>
        </w:rPr>
      </w:pPr>
      <w:r w:rsidRPr="00874607">
        <w:rPr>
          <w:sz w:val="24"/>
          <w:szCs w:val="24"/>
        </w:rPr>
        <w:t xml:space="preserve">Изучение клеток и тканей растений и животных на готовых </w:t>
      </w:r>
      <w:bookmarkStart w:id="9" w:name="page27"/>
      <w:bookmarkEnd w:id="9"/>
      <w:r w:rsidRPr="00874607">
        <w:rPr>
          <w:sz w:val="24"/>
          <w:szCs w:val="24"/>
        </w:rPr>
        <w:t>микропрепаратах;</w:t>
      </w:r>
      <w:r w:rsidR="00930C4E">
        <w:rPr>
          <w:sz w:val="24"/>
          <w:szCs w:val="24"/>
        </w:rPr>
        <w:t>2</w:t>
      </w:r>
    </w:p>
    <w:p w:rsidR="00874607" w:rsidRPr="00930C4E" w:rsidRDefault="00874607" w:rsidP="00D05BAC">
      <w:pPr>
        <w:numPr>
          <w:ilvl w:val="0"/>
          <w:numId w:val="15"/>
        </w:numPr>
        <w:tabs>
          <w:tab w:val="left" w:pos="500"/>
        </w:tabs>
        <w:autoSpaceDE w:val="0"/>
        <w:autoSpaceDN w:val="0"/>
        <w:adjustRightInd w:val="0"/>
        <w:ind w:left="0" w:firstLine="0"/>
        <w:contextualSpacing/>
        <w:jc w:val="both"/>
        <w:rPr>
          <w:sz w:val="24"/>
          <w:szCs w:val="24"/>
        </w:rPr>
      </w:pPr>
      <w:r w:rsidRPr="00930C4E">
        <w:rPr>
          <w:sz w:val="24"/>
          <w:szCs w:val="24"/>
        </w:rPr>
        <w:t xml:space="preserve">Выявление изменчивостиорганизмов; </w:t>
      </w:r>
    </w:p>
    <w:p w:rsidR="00874607" w:rsidRPr="00874607" w:rsidRDefault="00874607" w:rsidP="00D05BAC">
      <w:pPr>
        <w:numPr>
          <w:ilvl w:val="0"/>
          <w:numId w:val="15"/>
        </w:numPr>
        <w:overflowPunct w:val="0"/>
        <w:autoSpaceDE w:val="0"/>
        <w:autoSpaceDN w:val="0"/>
        <w:adjustRightInd w:val="0"/>
        <w:ind w:left="0" w:firstLine="0"/>
        <w:jc w:val="both"/>
        <w:rPr>
          <w:sz w:val="24"/>
          <w:szCs w:val="24"/>
        </w:rPr>
      </w:pPr>
      <w:r w:rsidRPr="00874607">
        <w:rPr>
          <w:sz w:val="24"/>
          <w:szCs w:val="24"/>
        </w:rPr>
        <w:t xml:space="preserve">Выявление приспособлений у организмов к среде обитания (на конкретных примерах). </w:t>
      </w:r>
    </w:p>
    <w:p w:rsidR="00874607" w:rsidRPr="00874607" w:rsidRDefault="002368F1" w:rsidP="00603AE7">
      <w:pPr>
        <w:autoSpaceDE w:val="0"/>
        <w:autoSpaceDN w:val="0"/>
        <w:adjustRightInd w:val="0"/>
        <w:jc w:val="both"/>
        <w:rPr>
          <w:b/>
          <w:bCs/>
          <w:sz w:val="24"/>
          <w:szCs w:val="24"/>
        </w:rPr>
      </w:pPr>
      <w:r>
        <w:rPr>
          <w:b/>
          <w:bCs/>
          <w:sz w:val="24"/>
          <w:szCs w:val="24"/>
        </w:rPr>
        <w:t xml:space="preserve"> С</w:t>
      </w:r>
      <w:r w:rsidR="00874607" w:rsidRPr="00874607">
        <w:rPr>
          <w:b/>
          <w:bCs/>
          <w:sz w:val="24"/>
          <w:szCs w:val="24"/>
        </w:rPr>
        <w:t>писок экскурсий по разделу «Общебиологические закономерности»:</w:t>
      </w:r>
    </w:p>
    <w:p w:rsidR="00874607" w:rsidRPr="00874607" w:rsidRDefault="00874607" w:rsidP="00D05BAC">
      <w:pPr>
        <w:numPr>
          <w:ilvl w:val="0"/>
          <w:numId w:val="12"/>
        </w:numPr>
        <w:autoSpaceDE w:val="0"/>
        <w:autoSpaceDN w:val="0"/>
        <w:adjustRightInd w:val="0"/>
        <w:ind w:left="0" w:firstLine="0"/>
        <w:contextualSpacing/>
        <w:jc w:val="both"/>
        <w:rPr>
          <w:sz w:val="24"/>
          <w:szCs w:val="24"/>
        </w:rPr>
      </w:pPr>
      <w:r w:rsidRPr="00874607">
        <w:rPr>
          <w:sz w:val="24"/>
          <w:szCs w:val="24"/>
        </w:rPr>
        <w:t>Изучение и описание экосистемы своей местности.</w:t>
      </w:r>
    </w:p>
    <w:p w:rsidR="00874607" w:rsidRPr="00874607" w:rsidRDefault="00874607" w:rsidP="00D05BAC">
      <w:pPr>
        <w:numPr>
          <w:ilvl w:val="0"/>
          <w:numId w:val="12"/>
        </w:numPr>
        <w:autoSpaceDE w:val="0"/>
        <w:autoSpaceDN w:val="0"/>
        <w:adjustRightInd w:val="0"/>
        <w:ind w:left="0" w:firstLine="0"/>
        <w:contextualSpacing/>
        <w:jc w:val="both"/>
        <w:rPr>
          <w:sz w:val="24"/>
          <w:szCs w:val="24"/>
        </w:rPr>
      </w:pPr>
      <w:r w:rsidRPr="00874607">
        <w:rPr>
          <w:sz w:val="24"/>
          <w:szCs w:val="24"/>
        </w:rPr>
        <w:t>Многообразие живых организмов (на примере парка или природного участка).</w:t>
      </w:r>
    </w:p>
    <w:p w:rsidR="00874607" w:rsidRPr="00874607" w:rsidRDefault="00874607" w:rsidP="00D05BAC">
      <w:pPr>
        <w:numPr>
          <w:ilvl w:val="0"/>
          <w:numId w:val="12"/>
        </w:numPr>
        <w:autoSpaceDE w:val="0"/>
        <w:autoSpaceDN w:val="0"/>
        <w:adjustRightInd w:val="0"/>
        <w:ind w:left="0" w:firstLine="0"/>
        <w:contextualSpacing/>
        <w:jc w:val="both"/>
        <w:rPr>
          <w:sz w:val="24"/>
          <w:szCs w:val="24"/>
        </w:rPr>
      </w:pPr>
      <w:r w:rsidRPr="00874607">
        <w:rPr>
          <w:sz w:val="24"/>
          <w:szCs w:val="24"/>
        </w:rPr>
        <w:t>Естественный отбор - движущая сила эволюции.</w:t>
      </w:r>
    </w:p>
    <w:p w:rsidR="00BC473D" w:rsidRDefault="00BC473D" w:rsidP="00874607">
      <w:pPr>
        <w:autoSpaceDE w:val="0"/>
        <w:autoSpaceDN w:val="0"/>
        <w:adjustRightInd w:val="0"/>
        <w:spacing w:line="360" w:lineRule="auto"/>
        <w:ind w:left="709"/>
        <w:contextualSpacing/>
        <w:jc w:val="both"/>
        <w:rPr>
          <w:sz w:val="28"/>
          <w:szCs w:val="28"/>
        </w:rPr>
      </w:pPr>
    </w:p>
    <w:p w:rsidR="00292C38" w:rsidRPr="008D27A8" w:rsidRDefault="00176FFB" w:rsidP="00D05BAC">
      <w:pPr>
        <w:numPr>
          <w:ilvl w:val="0"/>
          <w:numId w:val="4"/>
        </w:numPr>
        <w:tabs>
          <w:tab w:val="left" w:pos="2580"/>
        </w:tabs>
        <w:spacing w:line="200" w:lineRule="exact"/>
        <w:ind w:left="2580" w:hanging="222"/>
        <w:rPr>
          <w:sz w:val="20"/>
          <w:szCs w:val="20"/>
        </w:rPr>
      </w:pPr>
      <w:r w:rsidRPr="006F7A47">
        <w:rPr>
          <w:rFonts w:eastAsia="Times New Roman"/>
          <w:b/>
          <w:bCs/>
        </w:rPr>
        <w:t>ТЕМАТИЧЕСКОЕ ПЛАНИРОВАНИЕ</w:t>
      </w:r>
    </w:p>
    <w:p w:rsidR="008D27A8" w:rsidRDefault="008D27A8" w:rsidP="008D27A8">
      <w:pPr>
        <w:tabs>
          <w:tab w:val="left" w:pos="2580"/>
        </w:tabs>
        <w:spacing w:line="200" w:lineRule="exact"/>
        <w:ind w:left="2580"/>
        <w:rPr>
          <w:rFonts w:eastAsia="Times New Roman"/>
          <w:b/>
          <w:bCs/>
        </w:rPr>
      </w:pPr>
    </w:p>
    <w:tbl>
      <w:tblPr>
        <w:tblW w:w="9871" w:type="dxa"/>
        <w:tblInd w:w="-527" w:type="dxa"/>
        <w:tblLayout w:type="fixed"/>
        <w:tblCellMar>
          <w:left w:w="40" w:type="dxa"/>
          <w:right w:w="40" w:type="dxa"/>
        </w:tblCellMar>
        <w:tblLook w:val="04A0"/>
      </w:tblPr>
      <w:tblGrid>
        <w:gridCol w:w="2504"/>
        <w:gridCol w:w="4284"/>
        <w:gridCol w:w="135"/>
        <w:gridCol w:w="2810"/>
        <w:gridCol w:w="138"/>
      </w:tblGrid>
      <w:tr w:rsidR="008D27A8" w:rsidRPr="006D3F7A" w:rsidTr="008D27A8">
        <w:trPr>
          <w:cantSplit/>
          <w:trHeight w:val="709"/>
        </w:trPr>
        <w:tc>
          <w:tcPr>
            <w:tcW w:w="250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D27A8" w:rsidRPr="006D3F7A" w:rsidRDefault="008D27A8" w:rsidP="00C87802">
            <w:pPr>
              <w:jc w:val="center"/>
              <w:rPr>
                <w:rFonts w:eastAsia="Times New Roman"/>
                <w:sz w:val="24"/>
                <w:szCs w:val="24"/>
              </w:rPr>
            </w:pPr>
            <w:r w:rsidRPr="006D3F7A">
              <w:rPr>
                <w:rFonts w:eastAsia="Times New Roman"/>
                <w:b/>
                <w:bCs/>
                <w:sz w:val="24"/>
                <w:szCs w:val="24"/>
              </w:rPr>
              <w:t>Темы</w:t>
            </w:r>
          </w:p>
        </w:tc>
        <w:tc>
          <w:tcPr>
            <w:tcW w:w="4419" w:type="dxa"/>
            <w:gridSpan w:val="2"/>
            <w:tcBorders>
              <w:top w:val="single" w:sz="6" w:space="0" w:color="auto"/>
              <w:left w:val="single" w:sz="6" w:space="0" w:color="auto"/>
              <w:bottom w:val="single" w:sz="6" w:space="0" w:color="auto"/>
              <w:right w:val="single" w:sz="4" w:space="0" w:color="auto"/>
            </w:tcBorders>
            <w:shd w:val="clear" w:color="auto" w:fill="FFFFFF"/>
            <w:vAlign w:val="center"/>
            <w:hideMark/>
          </w:tcPr>
          <w:p w:rsidR="008D27A8" w:rsidRPr="006D3F7A" w:rsidRDefault="008D27A8" w:rsidP="008D27A8">
            <w:pPr>
              <w:jc w:val="center"/>
              <w:rPr>
                <w:rFonts w:eastAsia="Times New Roman"/>
                <w:sz w:val="24"/>
                <w:szCs w:val="24"/>
              </w:rPr>
            </w:pPr>
            <w:r w:rsidRPr="006D3F7A">
              <w:rPr>
                <w:rFonts w:eastAsia="Times New Roman"/>
                <w:b/>
                <w:bCs/>
                <w:sz w:val="24"/>
                <w:szCs w:val="24"/>
              </w:rPr>
              <w:t>Основное содержание по темам</w:t>
            </w:r>
          </w:p>
        </w:tc>
        <w:tc>
          <w:tcPr>
            <w:tcW w:w="2948"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rsidR="008D27A8" w:rsidRPr="006D3F7A" w:rsidRDefault="008D27A8" w:rsidP="008D27A8">
            <w:pPr>
              <w:jc w:val="center"/>
              <w:rPr>
                <w:rFonts w:eastAsia="Times New Roman"/>
                <w:b/>
                <w:bCs/>
                <w:sz w:val="24"/>
                <w:szCs w:val="24"/>
              </w:rPr>
            </w:pPr>
            <w:r>
              <w:rPr>
                <w:rFonts w:eastAsia="Times New Roman"/>
                <w:b/>
                <w:bCs/>
                <w:sz w:val="24"/>
                <w:szCs w:val="24"/>
              </w:rPr>
              <w:t>Количество часов</w:t>
            </w:r>
          </w:p>
        </w:tc>
      </w:tr>
      <w:tr w:rsidR="00EF1E77" w:rsidRPr="006D3F7A" w:rsidTr="00B90A06">
        <w:trPr>
          <w:cantSplit/>
          <w:trHeight w:val="426"/>
        </w:trPr>
        <w:tc>
          <w:tcPr>
            <w:tcW w:w="2504" w:type="dxa"/>
            <w:vMerge w:val="restart"/>
            <w:tcBorders>
              <w:top w:val="single" w:sz="6" w:space="0" w:color="auto"/>
              <w:left w:val="single" w:sz="6" w:space="0" w:color="auto"/>
              <w:right w:val="single" w:sz="6" w:space="0" w:color="auto"/>
            </w:tcBorders>
            <w:shd w:val="clear" w:color="auto" w:fill="FFFFFF"/>
            <w:vAlign w:val="center"/>
            <w:hideMark/>
          </w:tcPr>
          <w:p w:rsidR="00EF1E77" w:rsidRPr="00874607" w:rsidRDefault="00EF1E77" w:rsidP="008D27A8">
            <w:pPr>
              <w:autoSpaceDE w:val="0"/>
              <w:autoSpaceDN w:val="0"/>
              <w:adjustRightInd w:val="0"/>
              <w:ind w:firstLine="54"/>
              <w:jc w:val="both"/>
              <w:rPr>
                <w:sz w:val="24"/>
                <w:szCs w:val="24"/>
              </w:rPr>
            </w:pPr>
            <w:r w:rsidRPr="00874607">
              <w:rPr>
                <w:b/>
                <w:bCs/>
                <w:sz w:val="24"/>
                <w:szCs w:val="24"/>
              </w:rPr>
              <w:t>Живые организмы</w:t>
            </w:r>
          </w:p>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shd w:val="clear" w:color="auto" w:fill="FFFFFF"/>
            <w:vAlign w:val="center"/>
            <w:hideMark/>
          </w:tcPr>
          <w:p w:rsidR="00EF1E77" w:rsidRPr="008D27A8" w:rsidRDefault="00EF1E77" w:rsidP="008D27A8">
            <w:pPr>
              <w:jc w:val="center"/>
              <w:rPr>
                <w:rFonts w:eastAsia="Times New Roman"/>
                <w:b/>
                <w:sz w:val="24"/>
                <w:szCs w:val="24"/>
              </w:rPr>
            </w:pPr>
            <w:r w:rsidRPr="008D27A8">
              <w:rPr>
                <w:rFonts w:eastAsia="Times New Roman"/>
                <w:b/>
                <w:sz w:val="24"/>
                <w:szCs w:val="24"/>
              </w:rPr>
              <w:t>5 класс</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6D3F7A" w:rsidRDefault="00EF1E77" w:rsidP="00B90A06">
            <w:pPr>
              <w:rPr>
                <w:rFonts w:eastAsia="Times New Roman"/>
                <w:sz w:val="24"/>
                <w:szCs w:val="24"/>
              </w:rPr>
            </w:pP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6D3F7A" w:rsidRDefault="00EF1E77" w:rsidP="00B90A06">
            <w:pPr>
              <w:rPr>
                <w:rFonts w:eastAsia="Times New Roman"/>
                <w:sz w:val="24"/>
                <w:szCs w:val="24"/>
              </w:rPr>
            </w:pPr>
            <w:r>
              <w:rPr>
                <w:rFonts w:eastAsia="Times New Roman"/>
                <w:sz w:val="24"/>
                <w:szCs w:val="24"/>
              </w:rPr>
              <w:t xml:space="preserve">Введение </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6D3F7A" w:rsidRDefault="00DC58A4" w:rsidP="00B90A06">
            <w:pPr>
              <w:rPr>
                <w:rFonts w:eastAsia="Times New Roman"/>
                <w:sz w:val="24"/>
                <w:szCs w:val="24"/>
              </w:rPr>
            </w:pPr>
            <w:r>
              <w:rPr>
                <w:rFonts w:eastAsia="Times New Roman"/>
                <w:sz w:val="24"/>
                <w:szCs w:val="24"/>
              </w:rPr>
              <w:t>7</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6D3F7A" w:rsidRDefault="00EF1E77" w:rsidP="00B90A06">
            <w:pPr>
              <w:rPr>
                <w:rFonts w:eastAsia="Times New Roman"/>
                <w:sz w:val="24"/>
                <w:szCs w:val="24"/>
              </w:rPr>
            </w:pPr>
            <w:r>
              <w:rPr>
                <w:rFonts w:eastAsia="Times New Roman"/>
                <w:sz w:val="24"/>
                <w:szCs w:val="24"/>
              </w:rPr>
              <w:t>Раздел 1. Строение организма</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6D3F7A" w:rsidRDefault="00DC58A4" w:rsidP="00B90A06">
            <w:pPr>
              <w:rPr>
                <w:rFonts w:eastAsia="Times New Roman"/>
                <w:sz w:val="24"/>
                <w:szCs w:val="24"/>
              </w:rPr>
            </w:pPr>
            <w:r>
              <w:rPr>
                <w:rFonts w:eastAsia="Times New Roman"/>
                <w:sz w:val="24"/>
                <w:szCs w:val="24"/>
              </w:rPr>
              <w:t>10</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6D3F7A" w:rsidRDefault="00EF1E77" w:rsidP="00B90A06">
            <w:pPr>
              <w:rPr>
                <w:rFonts w:eastAsia="Times New Roman"/>
                <w:sz w:val="24"/>
                <w:szCs w:val="24"/>
              </w:rPr>
            </w:pPr>
            <w:r>
              <w:rPr>
                <w:rFonts w:eastAsia="Times New Roman"/>
                <w:sz w:val="24"/>
                <w:szCs w:val="24"/>
              </w:rPr>
              <w:t>Раздел 2. Многообразие организмов</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6D3F7A" w:rsidRDefault="00EF1E77" w:rsidP="00B90A06">
            <w:pPr>
              <w:rPr>
                <w:rFonts w:eastAsia="Times New Roman"/>
                <w:sz w:val="24"/>
                <w:szCs w:val="24"/>
              </w:rPr>
            </w:pPr>
            <w:r>
              <w:rPr>
                <w:rFonts w:eastAsia="Times New Roman"/>
                <w:sz w:val="24"/>
                <w:szCs w:val="24"/>
              </w:rPr>
              <w:t>1</w:t>
            </w:r>
            <w:r w:rsidR="00DC58A4">
              <w:rPr>
                <w:rFonts w:eastAsia="Times New Roman"/>
                <w:sz w:val="24"/>
                <w:szCs w:val="24"/>
              </w:rPr>
              <w:t>7</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r>
              <w:rPr>
                <w:rFonts w:eastAsia="Times New Roman"/>
                <w:b/>
                <w:spacing w:val="-4"/>
                <w:sz w:val="24"/>
                <w:szCs w:val="24"/>
              </w:rPr>
              <w:t>ИТОГО</w:t>
            </w:r>
          </w:p>
        </w:tc>
        <w:tc>
          <w:tcPr>
            <w:tcW w:w="2948"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r>
              <w:rPr>
                <w:rFonts w:eastAsia="Times New Roman"/>
                <w:b/>
                <w:spacing w:val="-4"/>
                <w:sz w:val="24"/>
                <w:szCs w:val="24"/>
              </w:rPr>
              <w:t>34</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8D27A8">
            <w:pPr>
              <w:jc w:val="center"/>
              <w:rPr>
                <w:rFonts w:eastAsia="Times New Roman"/>
                <w:b/>
                <w:spacing w:val="-4"/>
                <w:sz w:val="24"/>
                <w:szCs w:val="24"/>
              </w:rPr>
            </w:pPr>
            <w:r w:rsidRPr="008D27A8">
              <w:rPr>
                <w:rFonts w:eastAsia="Times New Roman"/>
                <w:b/>
                <w:spacing w:val="-4"/>
                <w:sz w:val="24"/>
                <w:szCs w:val="24"/>
              </w:rPr>
              <w:t>6 класс</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r w:rsidRPr="008D27A8">
              <w:rPr>
                <w:rFonts w:eastAsia="Times New Roman"/>
                <w:spacing w:val="-4"/>
                <w:sz w:val="24"/>
                <w:szCs w:val="24"/>
              </w:rPr>
              <w:t>Раздел 1. Особенности строения цветковых растений</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8D27A8" w:rsidRDefault="00DC58A4" w:rsidP="00B90A06">
            <w:pPr>
              <w:rPr>
                <w:rFonts w:eastAsia="Times New Roman"/>
                <w:spacing w:val="-4"/>
                <w:sz w:val="24"/>
                <w:szCs w:val="24"/>
              </w:rPr>
            </w:pPr>
            <w:r>
              <w:rPr>
                <w:rFonts w:eastAsia="Times New Roman"/>
                <w:spacing w:val="-4"/>
                <w:sz w:val="24"/>
                <w:szCs w:val="24"/>
              </w:rPr>
              <w:t>14</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r w:rsidRPr="008D27A8">
              <w:rPr>
                <w:rFonts w:eastAsia="Times New Roman"/>
                <w:spacing w:val="-4"/>
                <w:sz w:val="24"/>
                <w:szCs w:val="24"/>
              </w:rPr>
              <w:t>Раздел 2. Жизнедеятельность растительного организма</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8D27A8" w:rsidRDefault="00DC58A4" w:rsidP="00B90A06">
            <w:pPr>
              <w:rPr>
                <w:rFonts w:eastAsia="Times New Roman"/>
                <w:spacing w:val="-4"/>
                <w:sz w:val="24"/>
                <w:szCs w:val="24"/>
              </w:rPr>
            </w:pPr>
            <w:r>
              <w:rPr>
                <w:rFonts w:eastAsia="Times New Roman"/>
                <w:spacing w:val="-4"/>
                <w:sz w:val="24"/>
                <w:szCs w:val="24"/>
              </w:rPr>
              <w:t>10</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r w:rsidRPr="008D27A8">
              <w:rPr>
                <w:rFonts w:eastAsia="Times New Roman"/>
                <w:spacing w:val="-4"/>
                <w:sz w:val="24"/>
                <w:szCs w:val="24"/>
              </w:rPr>
              <w:t>Раздел 3. Классификация цветковых растений</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8D27A8" w:rsidRDefault="00DC58A4" w:rsidP="00B90A06">
            <w:pPr>
              <w:rPr>
                <w:rFonts w:eastAsia="Times New Roman"/>
                <w:spacing w:val="-4"/>
                <w:sz w:val="24"/>
                <w:szCs w:val="24"/>
              </w:rPr>
            </w:pPr>
            <w:r>
              <w:rPr>
                <w:rFonts w:eastAsia="Times New Roman"/>
                <w:spacing w:val="-4"/>
                <w:sz w:val="24"/>
                <w:szCs w:val="24"/>
              </w:rPr>
              <w:t>5</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r w:rsidRPr="008D27A8">
              <w:rPr>
                <w:rFonts w:eastAsia="Times New Roman"/>
                <w:spacing w:val="-4"/>
                <w:sz w:val="24"/>
                <w:szCs w:val="24"/>
              </w:rPr>
              <w:t>Раздел 4. Растения и окружающая среда</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8D27A8" w:rsidRDefault="00DC58A4" w:rsidP="00B90A06">
            <w:pPr>
              <w:rPr>
                <w:rFonts w:eastAsia="Times New Roman"/>
                <w:spacing w:val="-4"/>
                <w:sz w:val="24"/>
                <w:szCs w:val="24"/>
              </w:rPr>
            </w:pPr>
            <w:r>
              <w:rPr>
                <w:rFonts w:eastAsia="Times New Roman"/>
                <w:spacing w:val="-4"/>
                <w:sz w:val="24"/>
                <w:szCs w:val="24"/>
              </w:rPr>
              <w:t>5</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r>
              <w:rPr>
                <w:rFonts w:eastAsia="Times New Roman"/>
                <w:b/>
                <w:spacing w:val="-4"/>
                <w:sz w:val="24"/>
                <w:szCs w:val="24"/>
              </w:rPr>
              <w:t>ИТОГО</w:t>
            </w:r>
          </w:p>
        </w:tc>
        <w:tc>
          <w:tcPr>
            <w:tcW w:w="2948"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r>
              <w:rPr>
                <w:rFonts w:eastAsia="Times New Roman"/>
                <w:b/>
                <w:spacing w:val="-4"/>
                <w:sz w:val="24"/>
                <w:szCs w:val="24"/>
              </w:rPr>
              <w:t>34</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Default="00EF1E77" w:rsidP="008D27A8">
            <w:pPr>
              <w:jc w:val="center"/>
              <w:rPr>
                <w:rFonts w:eastAsia="Times New Roman"/>
                <w:b/>
                <w:spacing w:val="-4"/>
                <w:sz w:val="24"/>
                <w:szCs w:val="24"/>
              </w:rPr>
            </w:pPr>
            <w:r>
              <w:rPr>
                <w:rFonts w:eastAsia="Times New Roman"/>
                <w:b/>
                <w:spacing w:val="-4"/>
                <w:sz w:val="24"/>
                <w:szCs w:val="24"/>
              </w:rPr>
              <w:t>7 класс</w:t>
            </w:r>
          </w:p>
        </w:tc>
        <w:tc>
          <w:tcPr>
            <w:tcW w:w="2948"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C87802" w:rsidRDefault="00EF1E77" w:rsidP="00B90A06">
            <w:pPr>
              <w:rPr>
                <w:rFonts w:eastAsia="Times New Roman"/>
                <w:spacing w:val="-4"/>
                <w:sz w:val="24"/>
                <w:szCs w:val="24"/>
              </w:rPr>
            </w:pPr>
            <w:r w:rsidRPr="00C87802">
              <w:rPr>
                <w:rFonts w:eastAsia="Times New Roman"/>
                <w:spacing w:val="-4"/>
                <w:sz w:val="24"/>
                <w:szCs w:val="24"/>
              </w:rPr>
              <w:t>Раздел 1. Зоология – наука о животных</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C87802" w:rsidRDefault="00DC58A4" w:rsidP="00B90A06">
            <w:pPr>
              <w:rPr>
                <w:rFonts w:eastAsia="Times New Roman"/>
                <w:spacing w:val="-4"/>
                <w:sz w:val="24"/>
                <w:szCs w:val="24"/>
              </w:rPr>
            </w:pPr>
            <w:r>
              <w:rPr>
                <w:rFonts w:eastAsia="Times New Roman"/>
                <w:spacing w:val="-4"/>
                <w:sz w:val="24"/>
                <w:szCs w:val="24"/>
              </w:rPr>
              <w:t>2</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C87802" w:rsidRDefault="00EF1E77" w:rsidP="00B90A06">
            <w:pPr>
              <w:rPr>
                <w:rFonts w:eastAsia="Times New Roman"/>
                <w:spacing w:val="-4"/>
                <w:sz w:val="24"/>
                <w:szCs w:val="24"/>
              </w:rPr>
            </w:pPr>
            <w:r w:rsidRPr="00C87802">
              <w:rPr>
                <w:rFonts w:eastAsia="Times New Roman"/>
                <w:spacing w:val="-4"/>
                <w:sz w:val="24"/>
                <w:szCs w:val="24"/>
              </w:rPr>
              <w:t>Раздел 2. Многообразие животного мира: беспозвоночные</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C87802" w:rsidRDefault="00DC58A4" w:rsidP="00B90A06">
            <w:pPr>
              <w:rPr>
                <w:rFonts w:eastAsia="Times New Roman"/>
                <w:spacing w:val="-4"/>
                <w:sz w:val="24"/>
                <w:szCs w:val="24"/>
              </w:rPr>
            </w:pPr>
            <w:r>
              <w:rPr>
                <w:rFonts w:eastAsia="Times New Roman"/>
                <w:spacing w:val="-4"/>
                <w:sz w:val="24"/>
                <w:szCs w:val="24"/>
              </w:rPr>
              <w:t>17</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C87802" w:rsidRDefault="00EF1E77" w:rsidP="00C87802">
            <w:pPr>
              <w:rPr>
                <w:rFonts w:eastAsia="Times New Roman"/>
                <w:spacing w:val="-4"/>
                <w:sz w:val="24"/>
                <w:szCs w:val="24"/>
              </w:rPr>
            </w:pPr>
            <w:r w:rsidRPr="00C87802">
              <w:rPr>
                <w:rFonts w:eastAsia="Times New Roman"/>
                <w:spacing w:val="-4"/>
                <w:sz w:val="24"/>
                <w:szCs w:val="24"/>
              </w:rPr>
              <w:t>Раздел 3. Многообразие животного мира: позвоночные</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C87802" w:rsidRDefault="00DC58A4" w:rsidP="00B90A06">
            <w:pPr>
              <w:rPr>
                <w:rFonts w:eastAsia="Times New Roman"/>
                <w:spacing w:val="-4"/>
                <w:sz w:val="24"/>
                <w:szCs w:val="24"/>
              </w:rPr>
            </w:pPr>
            <w:r>
              <w:rPr>
                <w:rFonts w:eastAsia="Times New Roman"/>
                <w:spacing w:val="-4"/>
                <w:sz w:val="24"/>
                <w:szCs w:val="24"/>
              </w:rPr>
              <w:t>11</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C87802" w:rsidRDefault="00EF1E77" w:rsidP="00B90A06">
            <w:pPr>
              <w:rPr>
                <w:rFonts w:eastAsia="Times New Roman"/>
                <w:spacing w:val="-4"/>
                <w:sz w:val="24"/>
                <w:szCs w:val="24"/>
              </w:rPr>
            </w:pPr>
            <w:r w:rsidRPr="00C87802">
              <w:rPr>
                <w:rFonts w:eastAsia="Times New Roman"/>
                <w:spacing w:val="-4"/>
                <w:sz w:val="24"/>
                <w:szCs w:val="24"/>
              </w:rPr>
              <w:t>Раздел 4. Эволюция и экология животных. Животные в человеческой культуре.</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C87802" w:rsidRDefault="00DC58A4" w:rsidP="00B90A06">
            <w:pPr>
              <w:rPr>
                <w:rFonts w:eastAsia="Times New Roman"/>
                <w:spacing w:val="-4"/>
                <w:sz w:val="24"/>
                <w:szCs w:val="24"/>
              </w:rPr>
            </w:pPr>
            <w:r>
              <w:rPr>
                <w:rFonts w:eastAsia="Times New Roman"/>
                <w:spacing w:val="-4"/>
                <w:sz w:val="24"/>
                <w:szCs w:val="24"/>
              </w:rPr>
              <w:t>4</w:t>
            </w:r>
          </w:p>
        </w:tc>
      </w:tr>
      <w:tr w:rsidR="00EF1E77" w:rsidRPr="006D3F7A" w:rsidTr="00B90A06">
        <w:trPr>
          <w:cantSplit/>
          <w:trHeight w:val="426"/>
        </w:trPr>
        <w:tc>
          <w:tcPr>
            <w:tcW w:w="2504" w:type="dxa"/>
            <w:vMerge/>
            <w:tcBorders>
              <w:left w:val="single" w:sz="6" w:space="0" w:color="auto"/>
              <w:bottom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C87802" w:rsidRDefault="00EF1E77" w:rsidP="00B90A06">
            <w:pPr>
              <w:rPr>
                <w:rFonts w:eastAsia="Times New Roman"/>
                <w:b/>
                <w:spacing w:val="-4"/>
                <w:sz w:val="24"/>
                <w:szCs w:val="24"/>
              </w:rPr>
            </w:pPr>
            <w:r w:rsidRPr="00C87802">
              <w:rPr>
                <w:rFonts w:eastAsia="Times New Roman"/>
                <w:b/>
                <w:spacing w:val="-4"/>
                <w:sz w:val="24"/>
                <w:szCs w:val="24"/>
              </w:rPr>
              <w:t>ИТОГО</w:t>
            </w:r>
          </w:p>
        </w:tc>
        <w:tc>
          <w:tcPr>
            <w:tcW w:w="2948"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r>
              <w:rPr>
                <w:rFonts w:eastAsia="Times New Roman"/>
                <w:b/>
                <w:spacing w:val="-4"/>
                <w:sz w:val="24"/>
                <w:szCs w:val="24"/>
              </w:rPr>
              <w:t>34</w:t>
            </w:r>
          </w:p>
        </w:tc>
      </w:tr>
      <w:tr w:rsidR="00EF1E77" w:rsidRPr="006D3F7A" w:rsidTr="00B90A06">
        <w:trPr>
          <w:cantSplit/>
          <w:trHeight w:val="426"/>
        </w:trPr>
        <w:tc>
          <w:tcPr>
            <w:tcW w:w="2504" w:type="dxa"/>
            <w:vMerge w:val="restart"/>
            <w:tcBorders>
              <w:top w:val="single" w:sz="6" w:space="0" w:color="auto"/>
              <w:left w:val="single" w:sz="6" w:space="0" w:color="auto"/>
              <w:right w:val="single" w:sz="6" w:space="0" w:color="auto"/>
            </w:tcBorders>
            <w:vAlign w:val="center"/>
          </w:tcPr>
          <w:p w:rsidR="00EF1E77" w:rsidRPr="00874607" w:rsidRDefault="00EF1E77" w:rsidP="00EF1E77">
            <w:pPr>
              <w:autoSpaceDE w:val="0"/>
              <w:autoSpaceDN w:val="0"/>
              <w:adjustRightInd w:val="0"/>
              <w:ind w:firstLine="54"/>
              <w:jc w:val="both"/>
              <w:rPr>
                <w:sz w:val="24"/>
                <w:szCs w:val="24"/>
              </w:rPr>
            </w:pPr>
            <w:r w:rsidRPr="00874607">
              <w:rPr>
                <w:b/>
                <w:bCs/>
                <w:sz w:val="24"/>
                <w:szCs w:val="24"/>
              </w:rPr>
              <w:t>Человек и его здоровье</w:t>
            </w:r>
          </w:p>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EF1E77">
            <w:pPr>
              <w:jc w:val="center"/>
              <w:rPr>
                <w:rFonts w:eastAsia="Times New Roman"/>
                <w:b/>
                <w:spacing w:val="-4"/>
                <w:sz w:val="24"/>
                <w:szCs w:val="24"/>
              </w:rPr>
            </w:pPr>
            <w:r w:rsidRPr="00EF1E77">
              <w:rPr>
                <w:rFonts w:eastAsia="Times New Roman"/>
                <w:b/>
                <w:spacing w:val="-4"/>
                <w:sz w:val="24"/>
                <w:szCs w:val="24"/>
              </w:rPr>
              <w:t>8 класс</w:t>
            </w:r>
          </w:p>
        </w:tc>
        <w:tc>
          <w:tcPr>
            <w:tcW w:w="2948"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r>
              <w:rPr>
                <w:rFonts w:eastAsia="Times New Roman"/>
                <w:spacing w:val="-4"/>
                <w:sz w:val="24"/>
                <w:szCs w:val="24"/>
              </w:rPr>
              <w:t>Раздел 1. Место человека в системе органического мира</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6C44DF" w:rsidP="00B90A06">
            <w:pPr>
              <w:rPr>
                <w:rFonts w:eastAsia="Times New Roman"/>
                <w:spacing w:val="-4"/>
                <w:sz w:val="24"/>
                <w:szCs w:val="24"/>
              </w:rPr>
            </w:pPr>
            <w:r>
              <w:rPr>
                <w:rFonts w:eastAsia="Times New Roman"/>
                <w:spacing w:val="-4"/>
                <w:sz w:val="24"/>
                <w:szCs w:val="24"/>
              </w:rPr>
              <w:t>6</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r>
              <w:rPr>
                <w:rFonts w:eastAsia="Times New Roman"/>
                <w:spacing w:val="-4"/>
                <w:sz w:val="24"/>
                <w:szCs w:val="24"/>
              </w:rPr>
              <w:t>Раздел 2. Физиологические системы органов человека</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2F010F" w:rsidP="00B90A06">
            <w:pPr>
              <w:rPr>
                <w:rFonts w:eastAsia="Times New Roman"/>
                <w:spacing w:val="-4"/>
                <w:sz w:val="24"/>
                <w:szCs w:val="24"/>
              </w:rPr>
            </w:pPr>
            <w:r>
              <w:rPr>
                <w:rFonts w:eastAsia="Times New Roman"/>
                <w:spacing w:val="-4"/>
                <w:sz w:val="24"/>
                <w:szCs w:val="24"/>
              </w:rPr>
              <w:t>61</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8D27A8" w:rsidRDefault="00EF1E77" w:rsidP="00B90A06">
            <w:pPr>
              <w:rPr>
                <w:rFonts w:eastAsia="Times New Roman"/>
                <w:spacing w:val="-4"/>
                <w:sz w:val="24"/>
                <w:szCs w:val="24"/>
              </w:rPr>
            </w:pPr>
            <w:r>
              <w:rPr>
                <w:rFonts w:eastAsia="Times New Roman"/>
                <w:spacing w:val="-4"/>
                <w:sz w:val="24"/>
                <w:szCs w:val="24"/>
              </w:rPr>
              <w:t>Раздел 3. Человек и его здоровье</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2F010F" w:rsidP="00B90A06">
            <w:pPr>
              <w:rPr>
                <w:rFonts w:eastAsia="Times New Roman"/>
                <w:spacing w:val="-4"/>
                <w:sz w:val="24"/>
                <w:szCs w:val="24"/>
              </w:rPr>
            </w:pPr>
            <w:r>
              <w:rPr>
                <w:rFonts w:eastAsia="Times New Roman"/>
                <w:spacing w:val="-4"/>
                <w:sz w:val="24"/>
                <w:szCs w:val="24"/>
              </w:rPr>
              <w:t>3</w:t>
            </w:r>
          </w:p>
        </w:tc>
      </w:tr>
      <w:tr w:rsidR="00EF1E77" w:rsidRPr="006D3F7A" w:rsidTr="00B90A06">
        <w:trPr>
          <w:cantSplit/>
          <w:trHeight w:val="426"/>
        </w:trPr>
        <w:tc>
          <w:tcPr>
            <w:tcW w:w="2504" w:type="dxa"/>
            <w:vMerge/>
            <w:tcBorders>
              <w:left w:val="single" w:sz="6" w:space="0" w:color="auto"/>
              <w:bottom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b/>
                <w:spacing w:val="-4"/>
                <w:sz w:val="24"/>
                <w:szCs w:val="24"/>
              </w:rPr>
            </w:pPr>
            <w:r w:rsidRPr="00EF1E77">
              <w:rPr>
                <w:rFonts w:eastAsia="Times New Roman"/>
                <w:b/>
                <w:spacing w:val="-4"/>
                <w:sz w:val="24"/>
                <w:szCs w:val="24"/>
              </w:rPr>
              <w:t>ИТОГО</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DC58A4" w:rsidP="00B90A06">
            <w:pPr>
              <w:rPr>
                <w:rFonts w:eastAsia="Times New Roman"/>
                <w:b/>
                <w:spacing w:val="-4"/>
                <w:sz w:val="24"/>
                <w:szCs w:val="24"/>
              </w:rPr>
            </w:pPr>
            <w:r>
              <w:rPr>
                <w:rFonts w:eastAsia="Times New Roman"/>
                <w:b/>
                <w:spacing w:val="-4"/>
                <w:sz w:val="24"/>
                <w:szCs w:val="24"/>
              </w:rPr>
              <w:t>70</w:t>
            </w:r>
          </w:p>
        </w:tc>
      </w:tr>
      <w:tr w:rsidR="00EF1E77" w:rsidRPr="006D3F7A" w:rsidTr="00B90A06">
        <w:trPr>
          <w:cantSplit/>
          <w:trHeight w:val="426"/>
        </w:trPr>
        <w:tc>
          <w:tcPr>
            <w:tcW w:w="2504" w:type="dxa"/>
            <w:vMerge w:val="restart"/>
            <w:tcBorders>
              <w:top w:val="single" w:sz="6" w:space="0" w:color="auto"/>
              <w:left w:val="single" w:sz="6" w:space="0" w:color="auto"/>
              <w:right w:val="single" w:sz="6" w:space="0" w:color="auto"/>
            </w:tcBorders>
            <w:vAlign w:val="center"/>
          </w:tcPr>
          <w:p w:rsidR="00EF1E77" w:rsidRPr="00874607" w:rsidRDefault="00EF1E77" w:rsidP="00EF1E77">
            <w:pPr>
              <w:autoSpaceDE w:val="0"/>
              <w:autoSpaceDN w:val="0"/>
              <w:adjustRightInd w:val="0"/>
              <w:ind w:firstLine="54"/>
              <w:jc w:val="both"/>
              <w:rPr>
                <w:sz w:val="24"/>
                <w:szCs w:val="24"/>
              </w:rPr>
            </w:pPr>
            <w:r w:rsidRPr="00874607">
              <w:rPr>
                <w:b/>
                <w:bCs/>
                <w:sz w:val="24"/>
                <w:szCs w:val="24"/>
              </w:rPr>
              <w:t>Общие биологические закономерности</w:t>
            </w:r>
          </w:p>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EF1E77">
            <w:pPr>
              <w:jc w:val="center"/>
              <w:rPr>
                <w:rFonts w:eastAsia="Times New Roman"/>
                <w:b/>
                <w:spacing w:val="-4"/>
                <w:sz w:val="24"/>
                <w:szCs w:val="24"/>
              </w:rPr>
            </w:pPr>
            <w:r w:rsidRPr="00EF1E77">
              <w:rPr>
                <w:rFonts w:eastAsia="Times New Roman"/>
                <w:b/>
                <w:spacing w:val="-4"/>
                <w:sz w:val="24"/>
                <w:szCs w:val="24"/>
              </w:rPr>
              <w:t>9 класс</w:t>
            </w:r>
          </w:p>
        </w:tc>
        <w:tc>
          <w:tcPr>
            <w:tcW w:w="2948" w:type="dxa"/>
            <w:gridSpan w:val="2"/>
            <w:tcBorders>
              <w:top w:val="single" w:sz="6" w:space="0" w:color="auto"/>
              <w:left w:val="single" w:sz="6" w:space="0" w:color="auto"/>
              <w:bottom w:val="single" w:sz="6" w:space="0" w:color="auto"/>
              <w:right w:val="single" w:sz="4" w:space="0" w:color="auto"/>
            </w:tcBorders>
          </w:tcPr>
          <w:p w:rsidR="00EF1E77" w:rsidRDefault="00EF1E77" w:rsidP="00B90A06">
            <w:pPr>
              <w:rPr>
                <w:rFonts w:eastAsia="Times New Roman"/>
                <w:b/>
                <w:spacing w:val="-4"/>
                <w:sz w:val="24"/>
                <w:szCs w:val="24"/>
              </w:rPr>
            </w:pP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Введение.</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2</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Раздел 1. Клетка</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98248A" w:rsidP="00B90A06">
            <w:pPr>
              <w:rPr>
                <w:rFonts w:eastAsia="Times New Roman"/>
                <w:spacing w:val="-4"/>
                <w:sz w:val="24"/>
                <w:szCs w:val="24"/>
              </w:rPr>
            </w:pPr>
            <w:r>
              <w:rPr>
                <w:rFonts w:eastAsia="Times New Roman"/>
                <w:spacing w:val="-4"/>
                <w:sz w:val="24"/>
                <w:szCs w:val="24"/>
              </w:rPr>
              <w:t>9</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Раздел 2. Организм</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98248A" w:rsidP="00B90A06">
            <w:pPr>
              <w:rPr>
                <w:rFonts w:eastAsia="Times New Roman"/>
                <w:spacing w:val="-4"/>
                <w:sz w:val="24"/>
                <w:szCs w:val="24"/>
              </w:rPr>
            </w:pPr>
            <w:r>
              <w:rPr>
                <w:rFonts w:eastAsia="Times New Roman"/>
                <w:spacing w:val="-4"/>
                <w:sz w:val="24"/>
                <w:szCs w:val="24"/>
              </w:rPr>
              <w:t>24</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Раздел 3. Вид</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98248A" w:rsidP="00B90A06">
            <w:pPr>
              <w:rPr>
                <w:rFonts w:eastAsia="Times New Roman"/>
                <w:spacing w:val="-4"/>
                <w:sz w:val="24"/>
                <w:szCs w:val="24"/>
              </w:rPr>
            </w:pPr>
            <w:r>
              <w:rPr>
                <w:rFonts w:eastAsia="Times New Roman"/>
                <w:spacing w:val="-4"/>
                <w:sz w:val="24"/>
                <w:szCs w:val="24"/>
              </w:rPr>
              <w:t>13</w:t>
            </w:r>
          </w:p>
        </w:tc>
      </w:tr>
      <w:tr w:rsidR="00EF1E77" w:rsidRPr="006D3F7A" w:rsidTr="00B90A06">
        <w:trPr>
          <w:cantSplit/>
          <w:trHeight w:val="426"/>
        </w:trPr>
        <w:tc>
          <w:tcPr>
            <w:tcW w:w="2504" w:type="dxa"/>
            <w:vMerge/>
            <w:tcBorders>
              <w:left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spacing w:val="-4"/>
                <w:sz w:val="24"/>
                <w:szCs w:val="24"/>
              </w:rPr>
            </w:pPr>
            <w:r w:rsidRPr="00EF1E77">
              <w:rPr>
                <w:rFonts w:eastAsia="Times New Roman"/>
                <w:spacing w:val="-4"/>
                <w:sz w:val="24"/>
                <w:szCs w:val="24"/>
              </w:rPr>
              <w:t>Раздел 4. Экосистемы</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98248A" w:rsidP="00B90A06">
            <w:pPr>
              <w:rPr>
                <w:rFonts w:eastAsia="Times New Roman"/>
                <w:spacing w:val="-4"/>
                <w:sz w:val="24"/>
                <w:szCs w:val="24"/>
              </w:rPr>
            </w:pPr>
            <w:r>
              <w:rPr>
                <w:rFonts w:eastAsia="Times New Roman"/>
                <w:spacing w:val="-4"/>
                <w:sz w:val="24"/>
                <w:szCs w:val="24"/>
              </w:rPr>
              <w:t>22</w:t>
            </w:r>
          </w:p>
        </w:tc>
      </w:tr>
      <w:tr w:rsidR="00EF1E77" w:rsidRPr="006D3F7A" w:rsidTr="00B90A06">
        <w:trPr>
          <w:cantSplit/>
          <w:trHeight w:val="426"/>
        </w:trPr>
        <w:tc>
          <w:tcPr>
            <w:tcW w:w="2504" w:type="dxa"/>
            <w:vMerge/>
            <w:tcBorders>
              <w:left w:val="single" w:sz="6" w:space="0" w:color="auto"/>
              <w:bottom w:val="single" w:sz="6" w:space="0" w:color="auto"/>
              <w:right w:val="single" w:sz="6" w:space="0" w:color="auto"/>
            </w:tcBorders>
            <w:vAlign w:val="center"/>
          </w:tcPr>
          <w:p w:rsidR="00EF1E77" w:rsidRPr="006D3F7A" w:rsidRDefault="00EF1E77" w:rsidP="00B90A06">
            <w:pPr>
              <w:rPr>
                <w:rFonts w:eastAsia="Times New Roman"/>
                <w:sz w:val="24"/>
                <w:szCs w:val="24"/>
              </w:rPr>
            </w:pPr>
          </w:p>
        </w:tc>
        <w:tc>
          <w:tcPr>
            <w:tcW w:w="4419" w:type="dxa"/>
            <w:gridSpan w:val="2"/>
            <w:tcBorders>
              <w:top w:val="single" w:sz="6" w:space="0" w:color="auto"/>
              <w:left w:val="single" w:sz="6" w:space="0" w:color="auto"/>
              <w:bottom w:val="single" w:sz="6" w:space="0" w:color="auto"/>
              <w:right w:val="single" w:sz="4" w:space="0" w:color="auto"/>
            </w:tcBorders>
          </w:tcPr>
          <w:p w:rsidR="00EF1E77" w:rsidRPr="00EF1E77" w:rsidRDefault="00EF1E77" w:rsidP="00B90A06">
            <w:pPr>
              <w:rPr>
                <w:rFonts w:eastAsia="Times New Roman"/>
                <w:b/>
                <w:spacing w:val="-4"/>
                <w:sz w:val="24"/>
                <w:szCs w:val="24"/>
              </w:rPr>
            </w:pPr>
            <w:r w:rsidRPr="00EF1E77">
              <w:rPr>
                <w:rFonts w:eastAsia="Times New Roman"/>
                <w:b/>
                <w:spacing w:val="-4"/>
                <w:sz w:val="24"/>
                <w:szCs w:val="24"/>
              </w:rPr>
              <w:t>ИТОГО</w:t>
            </w:r>
          </w:p>
        </w:tc>
        <w:tc>
          <w:tcPr>
            <w:tcW w:w="2948" w:type="dxa"/>
            <w:gridSpan w:val="2"/>
            <w:tcBorders>
              <w:top w:val="single" w:sz="6" w:space="0" w:color="auto"/>
              <w:left w:val="single" w:sz="6" w:space="0" w:color="auto"/>
              <w:bottom w:val="single" w:sz="6" w:space="0" w:color="auto"/>
              <w:right w:val="single" w:sz="4" w:space="0" w:color="auto"/>
            </w:tcBorders>
          </w:tcPr>
          <w:p w:rsidR="00EF1E77" w:rsidRPr="00EF1E77" w:rsidRDefault="0098248A" w:rsidP="00B90A06">
            <w:pPr>
              <w:rPr>
                <w:rFonts w:eastAsia="Times New Roman"/>
                <w:b/>
                <w:spacing w:val="-4"/>
                <w:sz w:val="24"/>
                <w:szCs w:val="24"/>
              </w:rPr>
            </w:pPr>
            <w:r>
              <w:rPr>
                <w:rFonts w:eastAsia="Times New Roman"/>
                <w:b/>
                <w:spacing w:val="-4"/>
                <w:sz w:val="24"/>
                <w:szCs w:val="24"/>
              </w:rPr>
              <w:t>70</w:t>
            </w:r>
          </w:p>
        </w:tc>
      </w:tr>
      <w:tr w:rsidR="008D27A8" w:rsidRPr="006D3F7A" w:rsidTr="008D27A8">
        <w:trPr>
          <w:gridAfter w:val="1"/>
          <w:wAfter w:w="138" w:type="dxa"/>
        </w:trPr>
        <w:tc>
          <w:tcPr>
            <w:tcW w:w="2504" w:type="dxa"/>
            <w:tcBorders>
              <w:top w:val="nil"/>
              <w:left w:val="nil"/>
              <w:bottom w:val="nil"/>
              <w:right w:val="nil"/>
            </w:tcBorders>
            <w:vAlign w:val="center"/>
            <w:hideMark/>
          </w:tcPr>
          <w:p w:rsidR="008D27A8" w:rsidRPr="006D3F7A" w:rsidRDefault="008D27A8" w:rsidP="00B90A06">
            <w:pPr>
              <w:rPr>
                <w:rFonts w:eastAsia="Times New Roman"/>
                <w:sz w:val="24"/>
                <w:szCs w:val="24"/>
              </w:rPr>
            </w:pPr>
          </w:p>
        </w:tc>
        <w:tc>
          <w:tcPr>
            <w:tcW w:w="4284" w:type="dxa"/>
            <w:tcBorders>
              <w:top w:val="nil"/>
              <w:left w:val="nil"/>
              <w:bottom w:val="nil"/>
              <w:right w:val="nil"/>
            </w:tcBorders>
            <w:vAlign w:val="center"/>
            <w:hideMark/>
          </w:tcPr>
          <w:p w:rsidR="008D27A8" w:rsidRPr="006D3F7A" w:rsidRDefault="008D27A8" w:rsidP="00B90A06">
            <w:pPr>
              <w:rPr>
                <w:rFonts w:eastAsia="Times New Roman"/>
                <w:sz w:val="24"/>
                <w:szCs w:val="24"/>
              </w:rPr>
            </w:pPr>
          </w:p>
        </w:tc>
        <w:tc>
          <w:tcPr>
            <w:tcW w:w="2945" w:type="dxa"/>
            <w:gridSpan w:val="2"/>
            <w:tcBorders>
              <w:top w:val="nil"/>
              <w:left w:val="nil"/>
              <w:bottom w:val="nil"/>
              <w:right w:val="nil"/>
            </w:tcBorders>
          </w:tcPr>
          <w:p w:rsidR="008D27A8" w:rsidRPr="006D3F7A" w:rsidRDefault="008D27A8" w:rsidP="00B90A06">
            <w:pPr>
              <w:rPr>
                <w:rFonts w:eastAsia="Times New Roman"/>
                <w:sz w:val="24"/>
                <w:szCs w:val="24"/>
              </w:rPr>
            </w:pPr>
          </w:p>
        </w:tc>
      </w:tr>
    </w:tbl>
    <w:p w:rsidR="008D27A8" w:rsidRPr="006F7A47" w:rsidRDefault="008D27A8" w:rsidP="008D27A8">
      <w:pPr>
        <w:tabs>
          <w:tab w:val="left" w:pos="2580"/>
        </w:tabs>
        <w:spacing w:line="200" w:lineRule="exact"/>
        <w:ind w:left="2580"/>
        <w:rPr>
          <w:sz w:val="20"/>
          <w:szCs w:val="20"/>
        </w:rPr>
      </w:pPr>
    </w:p>
    <w:p w:rsidR="00292C38" w:rsidRDefault="00292C38">
      <w:pPr>
        <w:spacing w:line="200" w:lineRule="exact"/>
        <w:rPr>
          <w:sz w:val="20"/>
          <w:szCs w:val="20"/>
        </w:rPr>
      </w:pPr>
    </w:p>
    <w:p w:rsidR="00292C38" w:rsidRDefault="00292C38">
      <w:pPr>
        <w:spacing w:line="204" w:lineRule="exact"/>
        <w:rPr>
          <w:sz w:val="20"/>
          <w:szCs w:val="20"/>
        </w:rPr>
      </w:pPr>
    </w:p>
    <w:p w:rsidR="00292C38" w:rsidRDefault="00292C38">
      <w:pPr>
        <w:spacing w:line="200" w:lineRule="exact"/>
        <w:rPr>
          <w:sz w:val="20"/>
          <w:szCs w:val="20"/>
        </w:rPr>
      </w:pPr>
    </w:p>
    <w:p w:rsidR="00BC473D" w:rsidRDefault="00BC473D"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4E0C17" w:rsidRDefault="004E0C17" w:rsidP="00EE4E98">
      <w:pPr>
        <w:spacing w:line="200" w:lineRule="exact"/>
        <w:jc w:val="right"/>
        <w:rPr>
          <w:sz w:val="24"/>
          <w:szCs w:val="24"/>
        </w:rPr>
      </w:pPr>
    </w:p>
    <w:p w:rsidR="0098248A" w:rsidRDefault="0098248A" w:rsidP="00EE4E98">
      <w:pPr>
        <w:spacing w:line="200" w:lineRule="exact"/>
        <w:jc w:val="right"/>
        <w:rPr>
          <w:sz w:val="24"/>
          <w:szCs w:val="24"/>
        </w:rPr>
      </w:pPr>
    </w:p>
    <w:p w:rsidR="0098248A" w:rsidRDefault="0098248A" w:rsidP="00EE4E98">
      <w:pPr>
        <w:spacing w:line="200" w:lineRule="exact"/>
        <w:jc w:val="right"/>
        <w:rPr>
          <w:sz w:val="24"/>
          <w:szCs w:val="24"/>
        </w:rPr>
      </w:pPr>
    </w:p>
    <w:p w:rsidR="00AE3ECF" w:rsidRDefault="00AE3ECF" w:rsidP="00AE3ECF">
      <w:pPr>
        <w:rPr>
          <w:sz w:val="24"/>
          <w:szCs w:val="24"/>
        </w:rPr>
        <w:sectPr w:rsidR="00AE3ECF" w:rsidSect="00292C38">
          <w:pgSz w:w="11906" w:h="16838"/>
          <w:pgMar w:top="1440" w:right="1440" w:bottom="1440" w:left="1440" w:header="0" w:footer="0" w:gutter="0"/>
          <w:cols w:space="0"/>
        </w:sectPr>
      </w:pPr>
    </w:p>
    <w:p w:rsidR="00AE3ECF" w:rsidRDefault="00AE3ECF" w:rsidP="00AE3ECF">
      <w:pPr>
        <w:jc w:val="center"/>
        <w:rPr>
          <w:rFonts w:eastAsia="Calibri"/>
          <w:b/>
          <w:sz w:val="24"/>
          <w:szCs w:val="24"/>
          <w:lang w:eastAsia="en-US"/>
        </w:rPr>
      </w:pPr>
      <w:r>
        <w:rPr>
          <w:rFonts w:eastAsia="Calibri"/>
          <w:b/>
          <w:sz w:val="24"/>
          <w:szCs w:val="24"/>
          <w:lang w:eastAsia="en-US"/>
        </w:rPr>
        <w:t>ТЕМАТИЧЕСКОЕ ПЛАНИРОВАНИЕ</w:t>
      </w:r>
    </w:p>
    <w:p w:rsidR="00AE3ECF" w:rsidRDefault="00AE3ECF" w:rsidP="00AE3ECF">
      <w:pPr>
        <w:jc w:val="center"/>
      </w:pPr>
      <w:r>
        <w:rPr>
          <w:sz w:val="24"/>
          <w:szCs w:val="24"/>
          <w:lang w:eastAsia="en-US"/>
        </w:rPr>
        <w:t>5 КЛАСС (34 ч )</w:t>
      </w:r>
    </w:p>
    <w:tbl>
      <w:tblPr>
        <w:tblW w:w="14820" w:type="dxa"/>
        <w:tblInd w:w="-15" w:type="dxa"/>
        <w:tblCellMar>
          <w:left w:w="10" w:type="dxa"/>
          <w:right w:w="10" w:type="dxa"/>
        </w:tblCellMar>
        <w:tblLook w:val="04A0"/>
      </w:tblPr>
      <w:tblGrid>
        <w:gridCol w:w="26"/>
        <w:gridCol w:w="2794"/>
        <w:gridCol w:w="15"/>
        <w:gridCol w:w="6287"/>
        <w:gridCol w:w="71"/>
        <w:gridCol w:w="15"/>
        <w:gridCol w:w="5612"/>
      </w:tblGrid>
      <w:tr w:rsidR="00AE3ECF" w:rsidTr="00AE3ECF">
        <w:trPr>
          <w:trHeight w:val="686"/>
        </w:trPr>
        <w:tc>
          <w:tcPr>
            <w:tcW w:w="14" w:type="dxa"/>
            <w:shd w:val="clear" w:color="auto" w:fill="auto"/>
          </w:tcPr>
          <w:p w:rsidR="00AE3ECF" w:rsidRDefault="00AE3ECF" w:rsidP="00AE3ECF">
            <w:pPr>
              <w:jc w:val="center"/>
              <w:rPr>
                <w:sz w:val="24"/>
                <w:szCs w:val="24"/>
                <w:lang w:eastAsia="en-US"/>
              </w:rPr>
            </w:pPr>
          </w:p>
        </w:tc>
        <w:tc>
          <w:tcPr>
            <w:tcW w:w="2809"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vAlign w:val="center"/>
          </w:tcPr>
          <w:p w:rsidR="00AE3ECF" w:rsidRDefault="00AE3ECF" w:rsidP="00AE3ECF">
            <w:pPr>
              <w:rPr>
                <w:b/>
                <w:sz w:val="24"/>
                <w:szCs w:val="24"/>
                <w:lang w:eastAsia="en-US"/>
              </w:rPr>
            </w:pPr>
            <w:r>
              <w:rPr>
                <w:b/>
                <w:sz w:val="24"/>
                <w:szCs w:val="24"/>
                <w:lang w:eastAsia="en-US"/>
              </w:rPr>
              <w:t>Раздел / тема урока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vAlign w:val="center"/>
          </w:tcPr>
          <w:p w:rsidR="00AE3ECF" w:rsidRDefault="00AE3ECF" w:rsidP="00AE3ECF">
            <w:pPr>
              <w:rPr>
                <w:b/>
                <w:sz w:val="24"/>
                <w:szCs w:val="24"/>
                <w:lang w:eastAsia="en-US"/>
              </w:rPr>
            </w:pPr>
            <w:r>
              <w:rPr>
                <w:b/>
                <w:sz w:val="24"/>
                <w:szCs w:val="24"/>
                <w:lang w:eastAsia="en-US"/>
              </w:rPr>
              <w:t>Основное содержание урока</w:t>
            </w:r>
          </w:p>
        </w:tc>
        <w:tc>
          <w:tcPr>
            <w:tcW w:w="5616"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vAlign w:val="center"/>
          </w:tcPr>
          <w:p w:rsidR="00AE3ECF" w:rsidRDefault="00AE3ECF" w:rsidP="00AE3ECF">
            <w:r>
              <w:rPr>
                <w:b/>
                <w:sz w:val="24"/>
                <w:szCs w:val="24"/>
                <w:lang w:eastAsia="en-US"/>
              </w:rPr>
              <w:t>Характеристика основных видов учебной деятельности</w:t>
            </w:r>
          </w:p>
        </w:tc>
      </w:tr>
      <w:tr w:rsidR="00AE3ECF" w:rsidTr="00AE3ECF">
        <w:trPr>
          <w:trHeight w:val="497"/>
        </w:trPr>
        <w:tc>
          <w:tcPr>
            <w:tcW w:w="14" w:type="dxa"/>
            <w:shd w:val="clear" w:color="auto" w:fill="auto"/>
          </w:tcPr>
          <w:p w:rsidR="00AE3ECF" w:rsidRDefault="00AE3ECF" w:rsidP="00AE3ECF"/>
        </w:tc>
        <w:tc>
          <w:tcPr>
            <w:tcW w:w="14805" w:type="dxa"/>
            <w:gridSpan w:val="6"/>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vAlign w:val="center"/>
          </w:tcPr>
          <w:p w:rsidR="00AE3ECF" w:rsidRDefault="00AE3ECF" w:rsidP="00AE3ECF">
            <w:r>
              <w:rPr>
                <w:b/>
                <w:sz w:val="24"/>
                <w:szCs w:val="24"/>
                <w:lang w:eastAsia="en-US"/>
              </w:rPr>
              <w:t>Введение</w:t>
            </w:r>
            <w:r>
              <w:rPr>
                <w:bCs/>
                <w:sz w:val="24"/>
                <w:szCs w:val="24"/>
                <w:shd w:val="clear" w:color="auto" w:fill="FFFFFF"/>
                <w:lang w:eastAsia="en-US"/>
              </w:rPr>
              <w:t xml:space="preserve"> (7 ч)</w:t>
            </w:r>
          </w:p>
        </w:tc>
      </w:tr>
      <w:tr w:rsidR="00AE3ECF" w:rsidTr="00AE3ECF">
        <w:trPr>
          <w:trHeight w:val="1320"/>
        </w:trPr>
        <w:tc>
          <w:tcPr>
            <w:tcW w:w="14" w:type="dxa"/>
            <w:shd w:val="clear" w:color="auto" w:fill="auto"/>
          </w:tcPr>
          <w:p w:rsidR="00AE3ECF" w:rsidRDefault="00AE3ECF" w:rsidP="00AE3ECF"/>
        </w:tc>
        <w:tc>
          <w:tcPr>
            <w:tcW w:w="2809"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1. Биология - наука о живой природе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Биология — наука о живой природе. Из истории биологии. Развитие биологических знаний. Система биологических наук. Значение биологии в жизни человека</w:t>
            </w:r>
          </w:p>
        </w:tc>
        <w:tc>
          <w:tcPr>
            <w:tcW w:w="5616"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Выявлять взаимосвязь человека и живой природы. Оценивать роль биологических наук в наши дни. Оценивать значение биологических знаний для каждого человека</w:t>
            </w:r>
          </w:p>
        </w:tc>
      </w:tr>
      <w:tr w:rsidR="00AE3ECF" w:rsidTr="00AE3ECF">
        <w:trPr>
          <w:trHeight w:val="1291"/>
        </w:trPr>
        <w:tc>
          <w:tcPr>
            <w:tcW w:w="14" w:type="dxa"/>
            <w:shd w:val="clear" w:color="auto" w:fill="auto"/>
          </w:tcPr>
          <w:p w:rsidR="00AE3ECF" w:rsidRDefault="00AE3ECF" w:rsidP="00AE3ECF"/>
        </w:tc>
        <w:tc>
          <w:tcPr>
            <w:tcW w:w="2809"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 Методы изучения биологии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Методы исследования: наблюдение, эксперимент, измерение. Приборы и инструменты. Биологические приборы и инструменты, их использование. Этапы научного исследования. Правила работы в лаборатории </w:t>
            </w:r>
          </w:p>
        </w:tc>
        <w:tc>
          <w:tcPr>
            <w:tcW w:w="5616"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Различать методы биологических исследований. Соблюдать правила работы в кабинете биологии, правила работы с биологическими приборами и инструментами</w:t>
            </w:r>
          </w:p>
        </w:tc>
      </w:tr>
      <w:tr w:rsidR="00AE3ECF" w:rsidTr="00AE3ECF">
        <w:trPr>
          <w:trHeight w:val="1526"/>
        </w:trPr>
        <w:tc>
          <w:tcPr>
            <w:tcW w:w="14" w:type="dxa"/>
            <w:shd w:val="clear" w:color="auto" w:fill="auto"/>
          </w:tcPr>
          <w:p w:rsidR="00AE3ECF" w:rsidRDefault="00AE3ECF" w:rsidP="00AE3ECF"/>
        </w:tc>
        <w:tc>
          <w:tcPr>
            <w:tcW w:w="2809"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3.Разнообразие живой природы. Царства живой природы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Классификация живых организмов. Роль К. Линнея в создании систематики живых организмов. Систематика — раздел биологии. Вид — единица классификации. Царства живой природы. Вирусы — неклеточная форма жизни</w:t>
            </w:r>
          </w:p>
        </w:tc>
        <w:tc>
          <w:tcPr>
            <w:tcW w:w="5616"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«классификация». Осознавать предмет и задачи науки систематики. Различать основные таксоны классификации: вид царство. Характеризовать вид как наименьшую единицу классификации</w:t>
            </w:r>
          </w:p>
        </w:tc>
      </w:tr>
      <w:tr w:rsidR="00AE3ECF" w:rsidTr="00AE3ECF">
        <w:trPr>
          <w:trHeight w:val="1817"/>
        </w:trPr>
        <w:tc>
          <w:tcPr>
            <w:tcW w:w="14" w:type="dxa"/>
            <w:shd w:val="clear" w:color="auto" w:fill="auto"/>
          </w:tcPr>
          <w:p w:rsidR="00AE3ECF" w:rsidRDefault="00AE3ECF" w:rsidP="00AE3ECF"/>
        </w:tc>
        <w:tc>
          <w:tcPr>
            <w:tcW w:w="2809"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4. Среда обитания.</w:t>
            </w:r>
          </w:p>
          <w:p w:rsidR="00AE3ECF" w:rsidRDefault="00AE3ECF" w:rsidP="00AE3ECF">
            <w:pPr>
              <w:rPr>
                <w:sz w:val="24"/>
                <w:szCs w:val="24"/>
                <w:lang w:eastAsia="en-US"/>
              </w:rPr>
            </w:pPr>
            <w:r>
              <w:rPr>
                <w:sz w:val="24"/>
                <w:szCs w:val="24"/>
                <w:lang w:eastAsia="en-US"/>
              </w:rPr>
              <w:t>Экологические</w:t>
            </w:r>
          </w:p>
          <w:p w:rsidR="00AE3ECF" w:rsidRDefault="00AE3ECF" w:rsidP="00AE3ECF">
            <w:pPr>
              <w:rPr>
                <w:sz w:val="24"/>
                <w:szCs w:val="24"/>
                <w:lang w:eastAsia="en-US"/>
              </w:rPr>
            </w:pPr>
            <w:r>
              <w:rPr>
                <w:sz w:val="24"/>
                <w:szCs w:val="24"/>
                <w:lang w:eastAsia="en-US"/>
              </w:rPr>
              <w:t>факторы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Среды обитания: водная, наземно-воздушная, почвенная, организменная. Экологические факторы. Факторы неживой природы. Факторы живой природы. Деятельность человека как экологический фактор. </w:t>
            </w:r>
            <w:r>
              <w:rPr>
                <w:b/>
                <w:sz w:val="24"/>
                <w:szCs w:val="24"/>
                <w:lang w:eastAsia="en-US"/>
              </w:rPr>
              <w:t>Лабораторная работа №1 «Влияние света на рост и развитие растения»</w:t>
            </w:r>
          </w:p>
        </w:tc>
        <w:tc>
          <w:tcPr>
            <w:tcW w:w="5616"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«окружающая среда». Различать и характеризовать действия факторов среды, приводить конкретные примеры. Анализировать примеры хозяйственной деятельности человека и их влияние на живую природу</w:t>
            </w:r>
          </w:p>
        </w:tc>
      </w:tr>
      <w:tr w:rsidR="00AE3ECF" w:rsidTr="00AE3ECF">
        <w:trPr>
          <w:trHeight w:val="1774"/>
        </w:trPr>
        <w:tc>
          <w:tcPr>
            <w:tcW w:w="14" w:type="dxa"/>
            <w:shd w:val="clear" w:color="auto" w:fill="auto"/>
          </w:tcPr>
          <w:p w:rsidR="00AE3ECF" w:rsidRDefault="00AE3ECF" w:rsidP="00AE3ECF"/>
        </w:tc>
        <w:tc>
          <w:tcPr>
            <w:tcW w:w="2809"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5. Среда обитания (водная, наземно- воздушная)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Среда обитания. Места обитания. Особенности водной и наземно- воздушной сред обитания</w:t>
            </w:r>
          </w:p>
        </w:tc>
        <w:tc>
          <w:tcPr>
            <w:tcW w:w="5616"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Различать понятия «среда обитания» и «место обитания». Характеризовать особенности водной и наземно-воздушной сред обитания. Приводить примеры обитателей сред. Выявлять особенности строения живых организмов, связанные со средой обитания</w:t>
            </w:r>
          </w:p>
        </w:tc>
      </w:tr>
      <w:tr w:rsidR="00AE3ECF" w:rsidTr="00AE3ECF">
        <w:trPr>
          <w:trHeight w:val="2715"/>
        </w:trPr>
        <w:tc>
          <w:tcPr>
            <w:tcW w:w="14" w:type="dxa"/>
            <w:shd w:val="clear" w:color="auto" w:fill="auto"/>
          </w:tcPr>
          <w:p w:rsidR="00AE3ECF" w:rsidRDefault="00AE3ECF" w:rsidP="00AE3ECF"/>
        </w:tc>
        <w:tc>
          <w:tcPr>
            <w:tcW w:w="2809"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6. Среда обитания</w:t>
            </w:r>
          </w:p>
          <w:p w:rsidR="00AE3ECF" w:rsidRDefault="00AE3ECF" w:rsidP="00AE3ECF">
            <w:pPr>
              <w:rPr>
                <w:sz w:val="24"/>
                <w:szCs w:val="24"/>
                <w:lang w:eastAsia="en-US"/>
              </w:rPr>
            </w:pPr>
            <w:r>
              <w:rPr>
                <w:sz w:val="24"/>
                <w:szCs w:val="24"/>
                <w:lang w:eastAsia="en-US"/>
              </w:rPr>
              <w:t>(почвенная,</w:t>
            </w:r>
          </w:p>
          <w:p w:rsidR="00AE3ECF" w:rsidRDefault="00AE3ECF" w:rsidP="00AE3ECF">
            <w:pPr>
              <w:rPr>
                <w:sz w:val="24"/>
                <w:szCs w:val="24"/>
                <w:lang w:eastAsia="en-US"/>
              </w:rPr>
            </w:pPr>
            <w:r>
              <w:rPr>
                <w:sz w:val="24"/>
                <w:szCs w:val="24"/>
                <w:lang w:eastAsia="en-US"/>
              </w:rPr>
              <w:t>организменная)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Особенности почвенной и организменной сред обитания</w:t>
            </w:r>
          </w:p>
        </w:tc>
        <w:tc>
          <w:tcPr>
            <w:tcW w:w="5616" w:type="dxa"/>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почвенной и организменной сред обитания. Приводить примеры обитателей сред. Выявлять особенности строения живых организмов, связанные со средой обитания. Наблюдать природные явления, фиксировать результаты наблюдений, делать выводы. Систематизировать знания о средах обитания и их обитателях. Соблюдать правила поведения в природе</w:t>
            </w:r>
          </w:p>
          <w:p w:rsidR="00AE3ECF" w:rsidRDefault="00AE3ECF" w:rsidP="00AE3ECF">
            <w:pPr>
              <w:rPr>
                <w:sz w:val="24"/>
                <w:szCs w:val="24"/>
                <w:lang w:eastAsia="en-US"/>
              </w:rPr>
            </w:pPr>
          </w:p>
        </w:tc>
      </w:tr>
      <w:tr w:rsidR="00AE3ECF" w:rsidTr="00AE3ECF">
        <w:trPr>
          <w:trHeight w:val="1382"/>
        </w:trPr>
        <w:tc>
          <w:tcPr>
            <w:tcW w:w="14" w:type="dxa"/>
            <w:shd w:val="clear" w:color="auto" w:fill="auto"/>
          </w:tcPr>
          <w:p w:rsidR="00AE3ECF" w:rsidRDefault="00AE3ECF" w:rsidP="00AE3ECF"/>
        </w:tc>
        <w:tc>
          <w:tcPr>
            <w:tcW w:w="2809" w:type="dxa"/>
            <w:gridSpan w:val="2"/>
            <w:tcBorders>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t>7. Повторительно- обобщающий урок по теме « Введение»</w:t>
            </w:r>
          </w:p>
        </w:tc>
        <w:tc>
          <w:tcPr>
            <w:tcW w:w="6380" w:type="dxa"/>
            <w:gridSpan w:val="3"/>
            <w:tcBorders>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p>
        </w:tc>
        <w:tc>
          <w:tcPr>
            <w:tcW w:w="5616" w:type="dxa"/>
            <w:tcBorders>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Систематизировать знания о средах обитания и их обитателях.</w:t>
            </w:r>
          </w:p>
        </w:tc>
      </w:tr>
      <w:tr w:rsidR="00AE3ECF" w:rsidTr="00AE3ECF">
        <w:trPr>
          <w:trHeight w:val="707"/>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b/>
                <w:sz w:val="24"/>
                <w:szCs w:val="24"/>
                <w:lang w:eastAsia="en-US"/>
              </w:rPr>
              <w:t>Раздел 1. Строение организма</w:t>
            </w:r>
            <w:r>
              <w:rPr>
                <w:bCs/>
                <w:sz w:val="24"/>
                <w:szCs w:val="24"/>
                <w:shd w:val="clear" w:color="auto" w:fill="FFFFFF"/>
                <w:lang w:eastAsia="en-US"/>
              </w:rPr>
              <w:t>(10 ч)</w:t>
            </w:r>
          </w:p>
        </w:tc>
      </w:tr>
      <w:tr w:rsidR="00AE3ECF" w:rsidTr="00AE3ECF">
        <w:trPr>
          <w:trHeight w:val="998"/>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8. Что такое живой организм</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Основные признаки живых организмов: обмен веществ и энергии, рост, развитие, раздражимость, движение, размножение, постоянство внутренней среды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Сравнивать отличительные признаки живого и неживого. Характеризовать основные свойства живых организмов</w:t>
            </w:r>
          </w:p>
        </w:tc>
      </w:tr>
      <w:tr w:rsidR="00AE3ECF" w:rsidTr="00AE3ECF">
        <w:trPr>
          <w:trHeight w:val="958"/>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9. Строение клетки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Открытие клетки. Строение клетки. Основные органоиды клетки, их значение. Одноклеточные, колониальные и многоклеточные организмы. </w:t>
            </w:r>
            <w:r>
              <w:rPr>
                <w:b/>
                <w:sz w:val="24"/>
                <w:szCs w:val="24"/>
                <w:shd w:val="clear" w:color="auto" w:fill="FFFFFF"/>
                <w:lang w:eastAsia="en-US"/>
              </w:rPr>
              <w:t>Лабораторные работы</w:t>
            </w:r>
            <w:r>
              <w:rPr>
                <w:b/>
                <w:sz w:val="24"/>
                <w:szCs w:val="24"/>
                <w:lang w:eastAsia="en-US"/>
              </w:rPr>
              <w:t xml:space="preserve"> №2 «Изучение устройства увеличительных приборов и правил работы с ними» и №3 «Приготовление микропрепарата кожицы чешуи лука»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Выявлять на рисунках и в таблицах основные органоиды клетки. Сравнивать строение растительной и животной клеток, находить черты сходства и различия. Научиться работать с лупой и микроскопом, знать устройство микроскопа. Соблюдать правила работы с микроскопом. Научиться готовить микропрепараты. Наблюдать основные органоиды клетки под микроскопом. Находить их в таблицах, на рисунках и в микропрепаратах. Фиксировать результаты наблюдений, делать выводы</w:t>
            </w:r>
          </w:p>
        </w:tc>
      </w:tr>
      <w:tr w:rsidR="00AE3ECF" w:rsidTr="00AE3ECF">
        <w:trPr>
          <w:trHeight w:val="95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10. Химический состав клетки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Химический состав клетки. Неорганические и органические вещества, их роль в жизнедеятельности клетки. </w:t>
            </w:r>
            <w:r>
              <w:rPr>
                <w:b/>
                <w:sz w:val="24"/>
                <w:szCs w:val="24"/>
                <w:shd w:val="clear" w:color="auto" w:fill="FFFFFF"/>
                <w:lang w:eastAsia="en-US"/>
              </w:rPr>
              <w:t>Лабораторная работа</w:t>
            </w:r>
            <w:r>
              <w:rPr>
                <w:b/>
                <w:sz w:val="24"/>
                <w:szCs w:val="24"/>
                <w:lang w:eastAsia="en-US"/>
              </w:rPr>
              <w:t xml:space="preserve"> №4 «Химический состав клетки»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Сравнивать химический состав тел живой и неживой природы. Различать неорганические и органические вещества, входящие в состав клетки, объяснять их роль</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11. Жизне</w:t>
            </w:r>
            <w:r>
              <w:rPr>
                <w:sz w:val="24"/>
                <w:szCs w:val="24"/>
                <w:lang w:eastAsia="en-US"/>
              </w:rPr>
              <w:softHyphen/>
              <w:t>деятельность клетки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Процессы жизнедеятельности клетки. Обмен веществ (питание, дыхание), транспорт веществ, раздражимость, размножение. Клетка — живая система. </w:t>
            </w:r>
            <w:r>
              <w:rPr>
                <w:b/>
                <w:sz w:val="24"/>
                <w:szCs w:val="24"/>
                <w:shd w:val="clear" w:color="auto" w:fill="FFFFFF"/>
                <w:lang w:eastAsia="en-US"/>
              </w:rPr>
              <w:t>Лабораторная работа</w:t>
            </w:r>
            <w:r>
              <w:rPr>
                <w:b/>
                <w:sz w:val="24"/>
                <w:szCs w:val="24"/>
                <w:lang w:eastAsia="en-US"/>
              </w:rPr>
              <w:t xml:space="preserve"> №5 «Движение цитоплазмы»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Выявлять основные признаки процессов жизнедеятельности клетки. Характеризовать биологическое значение основных процессов жизнедеятельности. Объяснять суть процесса деления клетки. Аргументировать вывод: клетка — живая система</w:t>
            </w:r>
          </w:p>
        </w:tc>
      </w:tr>
      <w:tr w:rsidR="00AE3ECF" w:rsidTr="00AE3ECF">
        <w:trPr>
          <w:trHeight w:val="120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12. Ткани растений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Что такое ткань. Особенности строения растительных тканей (образовательной, покровной, основной, механической, проводящей, выделительной). Особенности строения и выполняемые функции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Различать основные ткани растительного организма. Выявлять особенности их строения, связанные с выполняемыми функциями</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13. Ткани животных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Особенности строения животных тканей (эпителиальной, соединительной, мышечной, нервной). Особенности строения и выполняемые функции. </w:t>
            </w:r>
            <w:r>
              <w:rPr>
                <w:b/>
                <w:sz w:val="24"/>
                <w:szCs w:val="24"/>
                <w:shd w:val="clear" w:color="auto" w:fill="FFFFFF"/>
                <w:lang w:eastAsia="en-US"/>
              </w:rPr>
              <w:t>Лабораторная работа</w:t>
            </w:r>
            <w:r>
              <w:rPr>
                <w:b/>
                <w:sz w:val="24"/>
                <w:szCs w:val="24"/>
                <w:lang w:eastAsia="en-US"/>
              </w:rPr>
              <w:t xml:space="preserve"> №6 «Животные ткани»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Различать основные ткани животного организма. Выявлять особенности их строения, связанные с выполняемыми функциями. Сравнивать ткани животного организма между собой и с тканями растительного организма</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14. Органы растений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Что такое орган. Органы цветкового растения. Вегетативные органы (корень, побег). Генеративные органы (цветок, плод, семя). Основные функции органов цветкового растения. </w:t>
            </w:r>
            <w:r>
              <w:rPr>
                <w:b/>
                <w:sz w:val="24"/>
                <w:szCs w:val="24"/>
                <w:shd w:val="clear" w:color="auto" w:fill="FFFFFF"/>
                <w:lang w:eastAsia="en-US"/>
              </w:rPr>
              <w:t>Лабораторная работа</w:t>
            </w:r>
            <w:r>
              <w:rPr>
                <w:b/>
                <w:sz w:val="24"/>
                <w:szCs w:val="24"/>
                <w:lang w:eastAsia="en-US"/>
              </w:rPr>
              <w:t xml:space="preserve"> №7 «Органы цветкового растения»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понятия «орган». Характеризовать органы цветкового организма, распознавать их на живых объектах, гербарном материале, рисунках и таблицах. Сравнивать вегетативные и генеративные органы цветкового растения. Различать и называть органы цветкового растения. Сравнивать вегетативные и генеративные органы. Проводить биологические исследования и объяснять их результаты. Формулировать общий вывод о строении цветкового растения</w:t>
            </w:r>
          </w:p>
        </w:tc>
      </w:tr>
      <w:tr w:rsidR="00AE3ECF" w:rsidTr="00AE3ECF">
        <w:trPr>
          <w:trHeight w:val="111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15. Системы органов животных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Системы органов животных: покровная, пищеварительная, кровеносная, дыхательная, выделительная, регуляторная, опорно-двигательная, система органов размножения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понятия «система органов». Различать на рисунках и таблицах и описывать основные системы органов животных. Объяснять их роль в организме</w:t>
            </w:r>
          </w:p>
        </w:tc>
      </w:tr>
      <w:tr w:rsidR="00AE3ECF" w:rsidTr="00AE3ECF">
        <w:trPr>
          <w:trHeight w:val="1146"/>
        </w:trPr>
        <w:tc>
          <w:tcPr>
            <w:tcW w:w="2808"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16. Организм — биологическая</w:t>
            </w:r>
          </w:p>
          <w:p w:rsidR="00AE3ECF" w:rsidRDefault="00AE3ECF" w:rsidP="00AE3ECF">
            <w:pPr>
              <w:shd w:val="clear" w:color="auto" w:fill="FFFFFF"/>
              <w:ind w:left="120"/>
              <w:rPr>
                <w:sz w:val="24"/>
                <w:szCs w:val="24"/>
                <w:lang w:eastAsia="en-US"/>
              </w:rPr>
            </w:pPr>
            <w:r>
              <w:rPr>
                <w:sz w:val="24"/>
                <w:szCs w:val="24"/>
                <w:lang w:eastAsia="en-US"/>
              </w:rPr>
              <w:t>система</w:t>
            </w:r>
          </w:p>
        </w:tc>
        <w:tc>
          <w:tcPr>
            <w:tcW w:w="6380" w:type="dxa"/>
            <w:gridSpan w:val="3"/>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Что такое система. Биологические системы (клетка, организм). </w:t>
            </w:r>
          </w:p>
          <w:p w:rsidR="00AE3ECF" w:rsidRDefault="00AE3ECF" w:rsidP="00AE3ECF">
            <w:pPr>
              <w:shd w:val="clear" w:color="auto" w:fill="FFFFFF"/>
              <w:ind w:left="120"/>
              <w:rPr>
                <w:sz w:val="24"/>
                <w:szCs w:val="24"/>
                <w:lang w:eastAsia="en-US"/>
              </w:rPr>
            </w:pPr>
          </w:p>
        </w:tc>
        <w:tc>
          <w:tcPr>
            <w:tcW w:w="5631"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понятий «система», «биологическая система». Приводить</w:t>
            </w:r>
          </w:p>
          <w:p w:rsidR="00AE3ECF" w:rsidRDefault="00AE3ECF" w:rsidP="00AE3ECF">
            <w:pPr>
              <w:shd w:val="clear" w:color="auto" w:fill="FFFFFF"/>
            </w:pPr>
            <w:r>
              <w:rPr>
                <w:sz w:val="24"/>
                <w:szCs w:val="24"/>
                <w:lang w:eastAsia="en-US"/>
              </w:rPr>
              <w:t>примеры систем. Аргументировать вывод: клетка, организм — живые системы (биосистемы)</w:t>
            </w:r>
          </w:p>
        </w:tc>
      </w:tr>
      <w:tr w:rsidR="00AE3ECF" w:rsidTr="00AE3ECF">
        <w:trPr>
          <w:trHeight w:val="1146"/>
        </w:trPr>
        <w:tc>
          <w:tcPr>
            <w:tcW w:w="2808" w:type="dxa"/>
            <w:gridSpan w:val="2"/>
            <w:tcBorders>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t>17. Повторительно- обобщающий урок по теме  «Строение организма»</w:t>
            </w:r>
          </w:p>
        </w:tc>
        <w:tc>
          <w:tcPr>
            <w:tcW w:w="6380" w:type="dxa"/>
            <w:gridSpan w:val="3"/>
            <w:tcBorders>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p>
        </w:tc>
        <w:tc>
          <w:tcPr>
            <w:tcW w:w="5631" w:type="dxa"/>
            <w:gridSpan w:val="2"/>
            <w:tcBorders>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tc>
      </w:tr>
      <w:tr w:rsidR="00AE3ECF" w:rsidTr="00AE3ECF">
        <w:trPr>
          <w:trHeight w:val="672"/>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280"/>
              <w:rPr>
                <w:b/>
                <w:sz w:val="24"/>
                <w:szCs w:val="24"/>
                <w:lang w:eastAsia="en-US"/>
              </w:rPr>
            </w:pPr>
          </w:p>
          <w:p w:rsidR="00AE3ECF" w:rsidRDefault="00AE3ECF" w:rsidP="00AE3ECF">
            <w:r>
              <w:rPr>
                <w:b/>
                <w:sz w:val="24"/>
                <w:szCs w:val="24"/>
                <w:lang w:eastAsia="en-US"/>
              </w:rPr>
              <w:t>Раздел 2. Многообразие живых организмов</w:t>
            </w:r>
            <w:r>
              <w:rPr>
                <w:bCs/>
                <w:sz w:val="24"/>
                <w:szCs w:val="24"/>
                <w:shd w:val="clear" w:color="auto" w:fill="FFFFFF"/>
                <w:lang w:eastAsia="en-US"/>
              </w:rPr>
              <w:t xml:space="preserve"> (17 ч)</w:t>
            </w:r>
          </w:p>
        </w:tc>
      </w:tr>
      <w:tr w:rsidR="00AE3ECF" w:rsidTr="00AE3ECF">
        <w:trPr>
          <w:trHeight w:val="195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18. Как развивалась жизнь на Земле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Развитие представлений о возникновении Солнечной системы, Земли и жизни на Земле. Гипотеза А. И. Опарина о возникновении жизни на Земле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Анализировать и сравнивать представления о возникновении Солнечной системы и происхождении жизни на Земле в разные исторические периоды. Описывать современные взгляды учёных о возникновении Солнечной системы. Участвовать в обсуждении гипотезы А. И. Опарина о возникновении жизни на Земле</w:t>
            </w:r>
          </w:p>
        </w:tc>
      </w:tr>
      <w:tr w:rsidR="00AE3ECF" w:rsidTr="00AE3ECF">
        <w:trPr>
          <w:trHeight w:val="1628"/>
        </w:trPr>
        <w:tc>
          <w:tcPr>
            <w:tcW w:w="2808"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19. Строение и</w:t>
            </w:r>
          </w:p>
          <w:p w:rsidR="00AE3ECF" w:rsidRDefault="00AE3ECF" w:rsidP="00AE3ECF">
            <w:pPr>
              <w:ind w:left="120"/>
              <w:rPr>
                <w:sz w:val="24"/>
                <w:szCs w:val="24"/>
                <w:lang w:eastAsia="en-US"/>
              </w:rPr>
            </w:pPr>
            <w:r>
              <w:rPr>
                <w:sz w:val="24"/>
                <w:szCs w:val="24"/>
                <w:lang w:eastAsia="en-US"/>
              </w:rPr>
              <w:t>жизнедеятельность</w:t>
            </w:r>
          </w:p>
          <w:p w:rsidR="00AE3ECF" w:rsidRDefault="00AE3ECF" w:rsidP="00AE3ECF">
            <w:pPr>
              <w:ind w:left="120"/>
              <w:rPr>
                <w:sz w:val="24"/>
                <w:szCs w:val="24"/>
                <w:lang w:eastAsia="en-US"/>
              </w:rPr>
            </w:pPr>
            <w:r>
              <w:rPr>
                <w:sz w:val="24"/>
                <w:szCs w:val="24"/>
                <w:lang w:eastAsia="en-US"/>
              </w:rPr>
              <w:t>бактерий</w:t>
            </w:r>
          </w:p>
        </w:tc>
        <w:tc>
          <w:tcPr>
            <w:tcW w:w="6380" w:type="dxa"/>
            <w:gridSpan w:val="3"/>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Бактерии, общая характеристика. Строение бактерий. Многообразие форм бактерий. Распространение бактерий. Особенности жизнедеятельности бактерий. Размножение бактерий. Образование спор</w:t>
            </w:r>
          </w:p>
        </w:tc>
        <w:tc>
          <w:tcPr>
            <w:tcW w:w="5631"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строения бактерий. Определять значение основных внутриклеточных структур. Описывать разнообразие форм бактериальных клеток. Различать типы питания бактерий.</w:t>
            </w:r>
          </w:p>
          <w:p w:rsidR="00AE3ECF" w:rsidRDefault="00AE3ECF" w:rsidP="00AE3ECF">
            <w:pPr>
              <w:shd w:val="clear" w:color="auto" w:fill="FFFFFF"/>
              <w:ind w:left="120"/>
            </w:pPr>
            <w:r>
              <w:rPr>
                <w:sz w:val="24"/>
                <w:szCs w:val="24"/>
                <w:lang w:eastAsia="en-US"/>
              </w:rPr>
              <w:t>Оценивать роль споры в жизни бактерии</w:t>
            </w:r>
          </w:p>
        </w:tc>
      </w:tr>
      <w:tr w:rsidR="00AE3ECF" w:rsidTr="00AE3ECF">
        <w:trPr>
          <w:trHeight w:val="60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20. Бактерии в природе и жизни человека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Роль бактерий в природе. Роль бактерий в жизни человека. Болезнетворные бактерии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роль бактерий в природе и жизни человека</w:t>
            </w:r>
          </w:p>
        </w:tc>
      </w:tr>
      <w:tr w:rsidR="00AE3ECF" w:rsidTr="00AE3ECF">
        <w:trPr>
          <w:trHeight w:val="110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21. Грибы. Общая характеристика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Грибы, общая характеристика. Особенности строения грибов (грибница, гифы). Особенности жизнедеятельности грибов: питание, размножение, расселение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строения грибов. Выявлять черты сходства грибов с растениями и животными. Определять особенности питания и размножения грибов</w:t>
            </w:r>
          </w:p>
        </w:tc>
      </w:tr>
      <w:tr w:rsidR="00AE3ECF" w:rsidTr="00AE3ECF">
        <w:trPr>
          <w:trHeight w:val="124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22. Многообразие и значение грибов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Шляпочные грибы. Плесневые грибы. Дрожжи. Грибы-паразиты. Значение грибов в природе и жизни человека. </w:t>
            </w:r>
            <w:r>
              <w:rPr>
                <w:b/>
                <w:sz w:val="24"/>
                <w:szCs w:val="24"/>
                <w:shd w:val="clear" w:color="auto" w:fill="FFFFFF"/>
                <w:lang w:eastAsia="en-US"/>
              </w:rPr>
              <w:t>Лабораторные работы</w:t>
            </w:r>
            <w:r>
              <w:rPr>
                <w:b/>
                <w:sz w:val="24"/>
                <w:szCs w:val="24"/>
                <w:lang w:eastAsia="en-US"/>
              </w:rPr>
              <w:t xml:space="preserve"> №8 «Плесневые грибы» и №9 «Дрожжи»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основные группы грибов. Распознавать их в природе, на рисунках и таблицах. Описывать строение шляпочных и плесневых грибов. Различать съедобные и ядовитые грибы. Объяснять роль грибов в природе и жизни человека. Участвовать в совместном обсуждении правил сбора грибов. Проводить биологические исследования и объяснять их результаты. Формулировать выводы. Соблюдать правила работы в кабинете биологии</w:t>
            </w:r>
          </w:p>
        </w:tc>
      </w:tr>
      <w:tr w:rsidR="00AE3ECF" w:rsidTr="00AE3ECF">
        <w:trPr>
          <w:trHeight w:val="95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23. Царство растений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Основные признаки растений. Фотосинтез. Особенности строения растительной клетки. Среда обитания растений. Ботаника — наука о растениях. Теофраст — основатель ботаники. Классификация растений. Низшие и высшие растения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растений. Сравнивать строение растительной клетки со строением бактериальной и грибной клеток. Характеризовать процесс фотосинтеза. Различать основные таксоны классификации царства Растения. Сравнивать представителей низших и высших растений и делать выводы на основе сравнения. Наблюдать природные явления, фиксировать результаты наблюдений, делать выводы. Определять состояние растений зимой. Соблюдать правила поведения в природе</w:t>
            </w:r>
          </w:p>
        </w:tc>
      </w:tr>
      <w:tr w:rsidR="00AE3ECF" w:rsidTr="00AE3ECF">
        <w:trPr>
          <w:trHeight w:val="24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24. Водоросли. Общая</w:t>
            </w:r>
          </w:p>
          <w:p w:rsidR="00AE3ECF" w:rsidRDefault="00AE3ECF" w:rsidP="00AE3ECF">
            <w:pPr>
              <w:ind w:left="120"/>
              <w:rPr>
                <w:sz w:val="24"/>
                <w:szCs w:val="24"/>
                <w:lang w:eastAsia="en-US"/>
              </w:rPr>
            </w:pPr>
            <w:r>
              <w:rPr>
                <w:sz w:val="24"/>
                <w:szCs w:val="24"/>
                <w:lang w:eastAsia="en-US"/>
              </w:rPr>
              <w:t>характеристика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Водоросли, общая характеристика. Среда обитания. Строение водорослей. Одноклеточные, колониальные и многоклеточные водоросли. Особенности жизнедеятельности водорослей: питание, дыхание, размножение. </w:t>
            </w:r>
            <w:r>
              <w:rPr>
                <w:b/>
                <w:sz w:val="24"/>
                <w:szCs w:val="24"/>
                <w:shd w:val="clear" w:color="auto" w:fill="FFFFFF"/>
                <w:lang w:eastAsia="en-US"/>
              </w:rPr>
              <w:t>Лабораторная работа</w:t>
            </w:r>
            <w:r>
              <w:rPr>
                <w:b/>
                <w:sz w:val="24"/>
                <w:szCs w:val="24"/>
                <w:lang w:eastAsia="en-US"/>
              </w:rPr>
              <w:t xml:space="preserve"> №10 «Строение хламидомонады»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и описывать существенные признаки водорослей. Распознавать на гербарных материалах, рисунках, таблицах основные органоиды клетки водоросли. Проводить биологические исследования и объяснять их результаты. Наблюдать органоиды клетки хламидомонады на готовых микропрепаратах. Формулировать выводы. Знать устройство микроскопа, развивать умения работы с ним. Соблюдать правила работы с микроскопом</w:t>
            </w:r>
          </w:p>
        </w:tc>
      </w:tr>
      <w:tr w:rsidR="00AE3ECF" w:rsidTr="00AE3ECF">
        <w:trPr>
          <w:trHeight w:val="209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25. Многообразие водорослей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Одноклеточные и многоклеточные зелёные водоросли. Бурые водоросли. Красные водоросли, или багрянки.  Значение водорослей в природе и жизни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Распознавать на рисунках, таблицах, гербарных материалах представителей разных групп водорослей. Определять принадлежность водорослей к система</w:t>
            </w:r>
            <w:r>
              <w:rPr>
                <w:sz w:val="24"/>
                <w:szCs w:val="24"/>
                <w:lang w:eastAsia="en-US"/>
              </w:rPr>
              <w:softHyphen/>
              <w:t>тическим группам. Сравнивать водоросли с наземными растениями, делать выводы на основе сравнения. Объяснять значение водорослей в природе и жизни человека</w:t>
            </w:r>
          </w:p>
        </w:tc>
      </w:tr>
      <w:tr w:rsidR="00AE3ECF" w:rsidTr="00AE3ECF">
        <w:trPr>
          <w:trHeight w:val="172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26 Лишайники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Лишайники, общая характеристика. Среда обитания лишайников. Многообразие лишайников. Особенности жизнедеятельности лишайников: внутреннее строение, питание, размножение. Значение лишайников в природе и жизни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лишайников. Распознавать лишайники на рисунках, таблицах, гербарных материалах. Анализировать особенности внутреннего строения лишайников. Объяснять значение лишайников в природе и жизни человека</w:t>
            </w:r>
          </w:p>
        </w:tc>
      </w:tr>
      <w:tr w:rsidR="00AE3ECF" w:rsidTr="00AE3ECF">
        <w:trPr>
          <w:trHeight w:val="24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27. Мхи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Мхи, общая характеристика. Среда обитания. Особенности строения печёночных и листостебельных мхов. Размножение мхов. Значение мхов в природе и жизни человека. </w:t>
            </w:r>
            <w:r>
              <w:rPr>
                <w:b/>
                <w:sz w:val="24"/>
                <w:szCs w:val="24"/>
                <w:shd w:val="clear" w:color="auto" w:fill="FFFFFF"/>
                <w:lang w:eastAsia="en-US"/>
              </w:rPr>
              <w:t>Лабораторная работа</w:t>
            </w:r>
            <w:r>
              <w:rPr>
                <w:b/>
                <w:sz w:val="24"/>
                <w:szCs w:val="24"/>
                <w:lang w:eastAsia="en-US"/>
              </w:rPr>
              <w:t xml:space="preserve"> №11 «Внешнее строение мхов»</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мхов. Сравнивать представителей разных групп мхов, делать выводы на основе сравнения. Распознавать на рисунках, таблицах, гербарных материалах, живых объектах представителей мхов. Объяснять значение мхов в природе и жизни человека. Проводить биологические исследования и объяснять их результаты. Сравнивать внешнее строение кукушкина льна и сфагнума, выявлять черты сходства и различия, делать выводы на основе сравнения. Знать устройство микроскопа, развивать умения работы с ним. Соблюдать правила работы с микроскопом</w:t>
            </w:r>
          </w:p>
        </w:tc>
      </w:tr>
      <w:tr w:rsidR="00AE3ECF" w:rsidTr="00AE3ECF">
        <w:trPr>
          <w:trHeight w:val="152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28. Папоротнико</w:t>
            </w:r>
            <w:r>
              <w:rPr>
                <w:sz w:val="24"/>
                <w:szCs w:val="24"/>
                <w:lang w:eastAsia="en-US"/>
              </w:rPr>
              <w:softHyphen/>
              <w:t>образные. Плауны. Хвощи. Папоротники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Общая характеристика группы. Особенности строения и жизнедеятельности плаунов, хвощей и папоротников. </w:t>
            </w:r>
            <w:r>
              <w:rPr>
                <w:b/>
                <w:sz w:val="24"/>
                <w:szCs w:val="24"/>
                <w:shd w:val="clear" w:color="auto" w:fill="FFFFFF"/>
                <w:lang w:eastAsia="en-US"/>
              </w:rPr>
              <w:t>Лабораторная работа</w:t>
            </w:r>
            <w:r>
              <w:rPr>
                <w:b/>
                <w:sz w:val="24"/>
                <w:szCs w:val="24"/>
                <w:lang w:eastAsia="en-US"/>
              </w:rPr>
              <w:t xml:space="preserve"> №12 «Изучение внешнего строения папоротниковидных»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Сравнивать представителей плаунов, хвощей и папоротников, находить черты сходства и различия, делать выводы на основе сравнения. Распознавать на рисунках, таблицах, гербарных материалах, живых объектах представителей папоротникообразных. Объяснять значение папоротникообразных в природе и жизни человека.</w:t>
            </w:r>
          </w:p>
          <w:p w:rsidR="00AE3ECF" w:rsidRDefault="00AE3ECF" w:rsidP="00AE3ECF">
            <w:pPr>
              <w:ind w:left="120"/>
            </w:pPr>
            <w:r>
              <w:rPr>
                <w:sz w:val="24"/>
                <w:szCs w:val="24"/>
                <w:lang w:eastAsia="en-US"/>
              </w:rPr>
              <w:t>Проводить биологические исследования и объяснять их результаты. Сравнивать строение хвоща и папоротника, выявлять черты сходства и различия, делать выводы на основе сравнения. Соблюдать правила работы в кабинете биологии</w:t>
            </w:r>
          </w:p>
        </w:tc>
      </w:tr>
      <w:tr w:rsidR="00AE3ECF" w:rsidTr="00AE3ECF">
        <w:trPr>
          <w:trHeight w:val="24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29. Голосеменные</w:t>
            </w:r>
          </w:p>
          <w:p w:rsidR="00AE3ECF" w:rsidRDefault="00AE3ECF" w:rsidP="00AE3ECF">
            <w:pPr>
              <w:ind w:left="120"/>
              <w:rPr>
                <w:sz w:val="24"/>
                <w:szCs w:val="24"/>
                <w:lang w:eastAsia="en-US"/>
              </w:rPr>
            </w:pPr>
            <w:r>
              <w:rPr>
                <w:sz w:val="24"/>
                <w:szCs w:val="24"/>
                <w:lang w:eastAsia="en-US"/>
              </w:rPr>
              <w:t>растения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Голосеменные растения, общая характеристика.</w:t>
            </w:r>
          </w:p>
          <w:p w:rsidR="00AE3ECF" w:rsidRDefault="00AE3ECF" w:rsidP="00AE3ECF">
            <w:pPr>
              <w:ind w:left="120"/>
              <w:rPr>
                <w:sz w:val="24"/>
                <w:szCs w:val="24"/>
                <w:lang w:eastAsia="en-US"/>
              </w:rPr>
            </w:pPr>
            <w:r>
              <w:rPr>
                <w:sz w:val="24"/>
                <w:szCs w:val="24"/>
                <w:lang w:eastAsia="en-US"/>
              </w:rPr>
              <w:t>Многообразие голосеменных растений. Хвойные</w:t>
            </w:r>
          </w:p>
          <w:p w:rsidR="00AE3ECF" w:rsidRDefault="00AE3ECF" w:rsidP="00AE3ECF">
            <w:pPr>
              <w:ind w:left="120"/>
              <w:rPr>
                <w:b/>
                <w:sz w:val="24"/>
                <w:szCs w:val="24"/>
                <w:lang w:eastAsia="en-US"/>
              </w:rPr>
            </w:pPr>
            <w:r>
              <w:rPr>
                <w:sz w:val="24"/>
                <w:szCs w:val="24"/>
                <w:lang w:eastAsia="en-US"/>
              </w:rPr>
              <w:t xml:space="preserve">растения, особенности строения и жизнедеятельности. Значение голосеменных растений в природе и жизни человека. </w:t>
            </w:r>
            <w:r>
              <w:rPr>
                <w:b/>
                <w:sz w:val="24"/>
                <w:szCs w:val="24"/>
                <w:lang w:eastAsia="en-US"/>
              </w:rPr>
              <w:t>Лабораторная работа №13 «Изучение внешнего</w:t>
            </w:r>
          </w:p>
          <w:p w:rsidR="00AE3ECF" w:rsidRDefault="00AE3ECF" w:rsidP="00AE3ECF">
            <w:pPr>
              <w:ind w:left="120"/>
              <w:rPr>
                <w:b/>
                <w:sz w:val="24"/>
                <w:szCs w:val="24"/>
                <w:lang w:eastAsia="en-US"/>
              </w:rPr>
            </w:pPr>
            <w:r>
              <w:rPr>
                <w:b/>
                <w:sz w:val="24"/>
                <w:szCs w:val="24"/>
                <w:lang w:eastAsia="en-US"/>
              </w:rPr>
              <w:t>строения шишек, хвои и семени голосеменных</w:t>
            </w:r>
          </w:p>
          <w:p w:rsidR="00AE3ECF" w:rsidRDefault="00AE3ECF" w:rsidP="00AE3ECF">
            <w:pPr>
              <w:ind w:left="120"/>
              <w:rPr>
                <w:sz w:val="24"/>
                <w:szCs w:val="24"/>
                <w:lang w:eastAsia="en-US"/>
              </w:rPr>
            </w:pPr>
            <w:r>
              <w:rPr>
                <w:b/>
                <w:sz w:val="24"/>
                <w:szCs w:val="24"/>
                <w:lang w:eastAsia="en-US"/>
              </w:rPr>
              <w:t>растений»</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w:t>
            </w:r>
          </w:p>
          <w:p w:rsidR="00AE3ECF" w:rsidRDefault="00AE3ECF" w:rsidP="00AE3ECF">
            <w:pPr>
              <w:ind w:left="120"/>
            </w:pPr>
            <w:r>
              <w:rPr>
                <w:sz w:val="24"/>
                <w:szCs w:val="24"/>
                <w:lang w:eastAsia="en-US"/>
              </w:rPr>
              <w:t>голосеменных растений. Сравнивать семя и спору, делать выводы на основе сравнения.</w:t>
            </w:r>
          </w:p>
          <w:p w:rsidR="00AE3ECF" w:rsidRDefault="00AE3ECF" w:rsidP="00AE3ECF">
            <w:pPr>
              <w:ind w:left="120"/>
            </w:pPr>
            <w:r>
              <w:rPr>
                <w:sz w:val="24"/>
                <w:szCs w:val="24"/>
                <w:lang w:eastAsia="en-US"/>
              </w:rPr>
              <w:t>Распознавать на рисунках, таблицах,</w:t>
            </w:r>
          </w:p>
          <w:p w:rsidR="00AE3ECF" w:rsidRDefault="00AE3ECF" w:rsidP="00AE3ECF">
            <w:pPr>
              <w:ind w:left="120"/>
            </w:pPr>
            <w:r>
              <w:rPr>
                <w:sz w:val="24"/>
                <w:szCs w:val="24"/>
                <w:lang w:eastAsia="en-US"/>
              </w:rPr>
              <w:t>гербарных материалах, живых объектах</w:t>
            </w:r>
          </w:p>
          <w:p w:rsidR="00AE3ECF" w:rsidRDefault="00AE3ECF" w:rsidP="00AE3ECF">
            <w:pPr>
              <w:ind w:left="120"/>
            </w:pPr>
            <w:r>
              <w:rPr>
                <w:sz w:val="24"/>
                <w:szCs w:val="24"/>
                <w:lang w:eastAsia="en-US"/>
              </w:rPr>
              <w:t>представителей голосеменных. Объяснять</w:t>
            </w:r>
          </w:p>
          <w:p w:rsidR="00AE3ECF" w:rsidRDefault="00AE3ECF" w:rsidP="00AE3ECF">
            <w:pPr>
              <w:ind w:left="120"/>
            </w:pPr>
            <w:r>
              <w:rPr>
                <w:sz w:val="24"/>
                <w:szCs w:val="24"/>
                <w:lang w:eastAsia="en-US"/>
              </w:rPr>
              <w:t>значение голосеменных растений в природе</w:t>
            </w:r>
          </w:p>
          <w:p w:rsidR="00AE3ECF" w:rsidRDefault="00AE3ECF" w:rsidP="00AE3ECF">
            <w:pPr>
              <w:ind w:left="120"/>
            </w:pPr>
            <w:r>
              <w:rPr>
                <w:sz w:val="24"/>
                <w:szCs w:val="24"/>
                <w:lang w:eastAsia="en-US"/>
              </w:rPr>
              <w:t>и жизни человека.</w:t>
            </w:r>
          </w:p>
          <w:p w:rsidR="00AE3ECF" w:rsidRDefault="00AE3ECF" w:rsidP="00AE3ECF">
            <w:pPr>
              <w:ind w:left="120"/>
            </w:pPr>
            <w:r>
              <w:rPr>
                <w:sz w:val="24"/>
                <w:szCs w:val="24"/>
                <w:lang w:eastAsia="en-US"/>
              </w:rPr>
              <w:t>Проводить биологические исследования и</w:t>
            </w:r>
          </w:p>
          <w:p w:rsidR="00AE3ECF" w:rsidRDefault="00AE3ECF" w:rsidP="00AE3ECF">
            <w:pPr>
              <w:ind w:left="120"/>
            </w:pPr>
            <w:r>
              <w:rPr>
                <w:sz w:val="24"/>
                <w:szCs w:val="24"/>
                <w:lang w:eastAsia="en-US"/>
              </w:rPr>
              <w:t>объяснять их результаты. Изучить</w:t>
            </w:r>
          </w:p>
          <w:p w:rsidR="00AE3ECF" w:rsidRDefault="00AE3ECF" w:rsidP="00AE3ECF">
            <w:pPr>
              <w:ind w:left="120"/>
            </w:pPr>
            <w:r>
              <w:rPr>
                <w:sz w:val="24"/>
                <w:szCs w:val="24"/>
                <w:lang w:eastAsia="en-US"/>
              </w:rPr>
              <w:t>особенности строения хвои, шишек и семян</w:t>
            </w:r>
          </w:p>
          <w:p w:rsidR="00AE3ECF" w:rsidRDefault="00AE3ECF" w:rsidP="00AE3ECF">
            <w:pPr>
              <w:ind w:left="120"/>
            </w:pPr>
            <w:r>
              <w:rPr>
                <w:sz w:val="24"/>
                <w:szCs w:val="24"/>
                <w:lang w:eastAsia="en-US"/>
              </w:rPr>
              <w:t>голосеменных растений, делать выводы.</w:t>
            </w:r>
          </w:p>
          <w:p w:rsidR="00AE3ECF" w:rsidRDefault="00AE3ECF" w:rsidP="00AE3ECF">
            <w:pPr>
              <w:ind w:left="120"/>
            </w:pPr>
            <w:r>
              <w:rPr>
                <w:sz w:val="24"/>
                <w:szCs w:val="24"/>
                <w:lang w:eastAsia="en-US"/>
              </w:rPr>
              <w:t>Соблюдать правила работы в кабинете</w:t>
            </w:r>
          </w:p>
          <w:p w:rsidR="00AE3ECF" w:rsidRDefault="00AE3ECF" w:rsidP="00AE3ECF">
            <w:pPr>
              <w:ind w:left="120"/>
            </w:pPr>
            <w:r>
              <w:rPr>
                <w:sz w:val="24"/>
                <w:szCs w:val="24"/>
                <w:lang w:eastAsia="en-US"/>
              </w:rPr>
              <w:t>биологии</w:t>
            </w:r>
          </w:p>
        </w:tc>
      </w:tr>
      <w:tr w:rsidR="00AE3ECF" w:rsidTr="00AE3ECF">
        <w:trPr>
          <w:trHeight w:val="24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30. Покрытосеменные</w:t>
            </w:r>
          </w:p>
          <w:p w:rsidR="00AE3ECF" w:rsidRDefault="00AE3ECF" w:rsidP="00AE3ECF">
            <w:pPr>
              <w:ind w:left="120"/>
              <w:rPr>
                <w:sz w:val="24"/>
                <w:szCs w:val="24"/>
                <w:lang w:eastAsia="en-US"/>
              </w:rPr>
            </w:pPr>
            <w:r>
              <w:rPr>
                <w:sz w:val="24"/>
                <w:szCs w:val="24"/>
                <w:lang w:eastAsia="en-US"/>
              </w:rPr>
              <w:t>(Цветковые)</w:t>
            </w:r>
          </w:p>
          <w:p w:rsidR="00AE3ECF" w:rsidRDefault="00AE3ECF" w:rsidP="00AE3ECF">
            <w:pPr>
              <w:ind w:left="120"/>
              <w:rPr>
                <w:sz w:val="24"/>
                <w:szCs w:val="24"/>
                <w:lang w:eastAsia="en-US"/>
              </w:rPr>
            </w:pPr>
            <w:r>
              <w:rPr>
                <w:sz w:val="24"/>
                <w:szCs w:val="24"/>
                <w:lang w:eastAsia="en-US"/>
              </w:rPr>
              <w:t>растения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растений в природе и жизни Покрытосеменные (Цветковые) растения, общая характеристика. Многообразие покрытосеменных растений, разнообразие жизненных форм. Значение покрытосеменных человека. </w:t>
            </w:r>
            <w:r>
              <w:rPr>
                <w:b/>
                <w:sz w:val="24"/>
                <w:szCs w:val="24"/>
                <w:lang w:eastAsia="en-US"/>
              </w:rPr>
              <w:t>Лабораторная работа №14 «Изучение внешнего строения покрытосеменных растений»</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покрытосеменных растений. Определять жизненные формы покрытосеменных растений. Распознавать на рисунках, таблицах, гербарных материалах, живых объектах представителей покрытосеменных. Объяснять значение покрытосеменных растений в природе и жизни человека. Проводить биологические исследования и объяснять их результаты. Выявлять особенности внешнего строения покрытосеменного растения, делать выводы. Соблюдать правила работы в кабинете биологии</w:t>
            </w:r>
          </w:p>
        </w:tc>
      </w:tr>
      <w:tr w:rsidR="00AE3ECF" w:rsidTr="00AE3ECF">
        <w:trPr>
          <w:trHeight w:val="13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31. Основные этапы развития растений на Земле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об эволюции живых организмов. Чарлз Дарвин — основатель эволюционного учения. Палеонтология.  Появление первых растительных организмов. Выход растений на сушу. История развития растительного мира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«эволюция». Описывать основные этапы эволюции растений. Выяснять причины выхода растений на сушу. Объяснять причины господства покрытосеменных растений на Земле</w:t>
            </w:r>
          </w:p>
        </w:tc>
      </w:tr>
      <w:tr w:rsidR="00AE3ECF" w:rsidTr="00AE3ECF">
        <w:trPr>
          <w:trHeight w:val="205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32. Значение и охрана растений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Значений растений в природе и жизни человека. Охрана растений.</w:t>
            </w:r>
          </w:p>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роль растений в природе и жизни человека. Приводить доказательства (аргументацию) необходимости охраны растений.</w:t>
            </w:r>
          </w:p>
          <w:p w:rsidR="00AE3ECF" w:rsidRDefault="00AE3ECF" w:rsidP="00AE3ECF">
            <w:pPr>
              <w:ind w:left="120"/>
            </w:pPr>
            <w:r>
              <w:rPr>
                <w:sz w:val="24"/>
                <w:szCs w:val="24"/>
                <w:lang w:eastAsia="en-US"/>
              </w:rPr>
              <w:t>Наблюдать природные явления, фиксировать результаты наблюдений, делать выводы. Определять состояние растений весной. Соблюдать правила поведения в природе</w:t>
            </w:r>
          </w:p>
        </w:tc>
      </w:tr>
      <w:tr w:rsidR="00AE3ECF" w:rsidTr="00AE3ECF">
        <w:trPr>
          <w:trHeight w:val="1470"/>
        </w:trPr>
        <w:tc>
          <w:tcPr>
            <w:tcW w:w="2808" w:type="dxa"/>
            <w:gridSpan w:val="2"/>
            <w:tcBorders>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t>33. Повторительно- обобщающий урок по теме « Многообразие живых организмов»</w:t>
            </w:r>
          </w:p>
        </w:tc>
        <w:tc>
          <w:tcPr>
            <w:tcW w:w="6380" w:type="dxa"/>
            <w:gridSpan w:val="3"/>
            <w:tcBorders>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p>
        </w:tc>
        <w:tc>
          <w:tcPr>
            <w:tcW w:w="5631" w:type="dxa"/>
            <w:gridSpan w:val="2"/>
            <w:tcBorders>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p>
        </w:tc>
      </w:tr>
      <w:tr w:rsidR="00AE3ECF" w:rsidTr="00AE3ECF">
        <w:trPr>
          <w:trHeight w:val="1305"/>
        </w:trPr>
        <w:tc>
          <w:tcPr>
            <w:tcW w:w="2808" w:type="dxa"/>
            <w:gridSpan w:val="2"/>
            <w:tcBorders>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t>34. Итоговый повторительно — обобщающий урок.</w:t>
            </w:r>
          </w:p>
        </w:tc>
        <w:tc>
          <w:tcPr>
            <w:tcW w:w="6380" w:type="dxa"/>
            <w:gridSpan w:val="3"/>
            <w:tcBorders>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p>
        </w:tc>
        <w:tc>
          <w:tcPr>
            <w:tcW w:w="5631" w:type="dxa"/>
            <w:gridSpan w:val="2"/>
            <w:tcBorders>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p>
        </w:tc>
      </w:tr>
      <w:tr w:rsidR="00AE3ECF" w:rsidTr="00AE3ECF">
        <w:trPr>
          <w:trHeight w:val="507"/>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rPr>
                <w:sz w:val="24"/>
                <w:szCs w:val="24"/>
                <w:lang w:eastAsia="en-US"/>
              </w:rPr>
            </w:pPr>
          </w:p>
          <w:p w:rsidR="00AE3ECF" w:rsidRDefault="00AE3ECF" w:rsidP="00AE3ECF">
            <w:pPr>
              <w:ind w:left="4600"/>
            </w:pPr>
            <w:r>
              <w:rPr>
                <w:sz w:val="24"/>
                <w:szCs w:val="24"/>
                <w:lang w:eastAsia="en-US"/>
              </w:rPr>
              <w:t>6 КЛАСС (34 ч)</w:t>
            </w:r>
          </w:p>
        </w:tc>
      </w:tr>
      <w:tr w:rsidR="00AE3ECF" w:rsidTr="00AE3ECF">
        <w:trPr>
          <w:trHeight w:val="672"/>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3660"/>
            </w:pPr>
            <w:r>
              <w:rPr>
                <w:b/>
                <w:sz w:val="24"/>
                <w:szCs w:val="24"/>
                <w:lang w:eastAsia="en-US"/>
              </w:rPr>
              <w:t>Раздел 1. Особенности строения цветковых растений</w:t>
            </w:r>
            <w:r>
              <w:rPr>
                <w:bCs/>
                <w:sz w:val="24"/>
                <w:szCs w:val="24"/>
                <w:shd w:val="clear" w:color="auto" w:fill="FFFFFF"/>
                <w:lang w:eastAsia="en-US"/>
              </w:rPr>
              <w:t xml:space="preserve"> (14 ч)</w:t>
            </w:r>
          </w:p>
        </w:tc>
      </w:tr>
      <w:tr w:rsidR="00AE3ECF" w:rsidTr="00AE3ECF">
        <w:trPr>
          <w:trHeight w:val="22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1.Общее знакомство с растительным организмом</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Покрытосеменные растения, особенности строения. Среда обитания. Жизненные формы. </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покрытосеменные растения. Выделять существенные признаки покрытосеменных растений. Объяснять различие вегетативных и генеративных органов. Определять жизненные формы покрытосеменных растений. Распознавать на рисунках, таблицах, гербарных материалах, живых объектах представителей покрытосеменных</w:t>
            </w:r>
          </w:p>
        </w:tc>
      </w:tr>
      <w:tr w:rsidR="00AE3ECF" w:rsidTr="00AE3ECF">
        <w:trPr>
          <w:trHeight w:val="302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 Семя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Семя — орган размножения и расселения растений. Многообразие форм семян. Строение семени: кожура, зародыш, эндосперм, семядоли. Семена двудольных и однодольных растений. Значение семян в природе и жизни человека. Лабораторные работы «Строение семян двудольных растений» и «Строение семян однодольных растений»</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Описывать строение семени. Характеризовать значение каждой части семени. Сравнивать строение семени однодольного растения и семени двудольного растения, находить черты сходства и различия, делать выводы на основе сравнения. Объяснять значение семян в природе и жизни человека. Проводить биологические исследования и объяснять их результаты, делать выводы. Соблюдать правила работы в кабинете биологии и правила обращения с лабораторным оборудованием</w:t>
            </w:r>
          </w:p>
        </w:tc>
      </w:tr>
      <w:tr w:rsidR="00AE3ECF" w:rsidTr="00AE3ECF">
        <w:trPr>
          <w:trHeight w:val="322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3.Корень. Корневые системы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Корень — вегетативный орган. Виды корней (главный, придаточные, боковые). Типы корневых систем (стержневая, мочковатая). Видоизменения корней (запасающие корни, воздушные корни, ходульные корни, дыхательные корни, корни-присоски). Значение корней. Лабораторная работа «Строение корневых систем»</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Различать и определять виды корней и типы корневых систем. Характеризовать значение корневых систем. Объяснять взаимосвязь строения и функций корневых систем. Характеризовать значение видоизменения корней. Распознавать на рисунках, таблицах, гербарных материалах, живых объектах видоизменения корней. Проводить биологические исследования и объяснять их результаты, делать выводы. Соблюдать правила работы в кабинете биологии и правила обращения с лабораторным оборудованием</w:t>
            </w:r>
          </w:p>
        </w:tc>
      </w:tr>
      <w:tr w:rsidR="00AE3ECF" w:rsidTr="00AE3ECF">
        <w:trPr>
          <w:trHeight w:val="81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4.Клеточное строение корня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Корневой чехлик. Зоны корня (деления, роста, всасывания, проведения). Корневые волоски. Рост корня. Лабораторная работа «Строение корневых волосков и корневого чехлика»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Различать и определять на рисунках, таблицах, микропрепаратах зоны корня. Объяснять взаимосвязь строения клеток различных зон корня с выполняемыми ими функциями.</w:t>
            </w:r>
          </w:p>
          <w:p w:rsidR="00AE3ECF" w:rsidRDefault="00AE3ECF" w:rsidP="00AE3ECF">
            <w:pPr>
              <w:ind w:left="120"/>
            </w:pPr>
            <w:r>
              <w:rPr>
                <w:sz w:val="24"/>
                <w:szCs w:val="24"/>
                <w:lang w:eastAsia="en-US"/>
              </w:rPr>
              <w:t>Проводить биологические исследования и объяснять их результаты, делать выводы. Сравнивать увиденное под микроскопом с приведённым в учебнике изображением. Соблюдать правила работы с микроскопом. Соблюдать правила работы в кабинете биологии</w:t>
            </w:r>
          </w:p>
        </w:tc>
      </w:tr>
      <w:tr w:rsidR="00AE3ECF" w:rsidTr="00AE3ECF">
        <w:trPr>
          <w:trHeight w:val="322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 Побег. Почки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побега. Строение и значение почек. Рост и развитие побега. Лабораторная работа «Строение почки»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Называть части побега. Аргументировать вывод: побег — сложный вегетативный орган. Различать и определять на рисунках, таблицах, натуральных объектах виды почек. Объяснять назначение вегетативных и генеративных почек. Характеризовать почку как зачаточный побег. Проводить биологические исследования и объяснять их результаты, делать выводы. Сравнивать увиденное с приведённым в учебнике изображением. Соблюдать правила работы в кабинете биологии</w:t>
            </w:r>
          </w:p>
        </w:tc>
      </w:tr>
      <w:tr w:rsidR="00AE3ECF" w:rsidTr="00AE3ECF">
        <w:trPr>
          <w:trHeight w:val="316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 Многообразие побегов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Разнообразие стеблей по направлению роста. Видоизменения побегов: надземные (колючки, кладонии, усы, утолщённые стебли) и подземные видоизменённые побеги (корневище, луковица, клубень).</w:t>
            </w:r>
          </w:p>
          <w:p w:rsidR="00AE3ECF" w:rsidRDefault="00AE3ECF" w:rsidP="00AE3ECF">
            <w:pPr>
              <w:ind w:left="120"/>
              <w:rPr>
                <w:sz w:val="24"/>
                <w:szCs w:val="24"/>
                <w:lang w:eastAsia="en-US"/>
              </w:rPr>
            </w:pPr>
            <w:r>
              <w:rPr>
                <w:sz w:val="24"/>
                <w:szCs w:val="24"/>
                <w:lang w:eastAsia="en-US"/>
              </w:rPr>
              <w:t>Лабораторные работы «Строение луковицы», «Строение клубня», «Строение корневища»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Определять особенности видоизменённых побегов. Различать и определять на рисунках, таблицах, гербарном материале и натуральных объектах видоизменённые побеги. Объяснять взаимосвязь строения видоизменённых побегов с выполняемыми ими функциями.</w:t>
            </w:r>
          </w:p>
          <w:p w:rsidR="00AE3ECF" w:rsidRDefault="00AE3ECF" w:rsidP="00AE3ECF">
            <w:pPr>
              <w:ind w:left="120"/>
            </w:pPr>
            <w:r>
              <w:rPr>
                <w:sz w:val="24"/>
                <w:szCs w:val="24"/>
                <w:lang w:eastAsia="en-US"/>
              </w:rPr>
              <w:t>Проводить биологические исследования и объяснять их результаты, делать выводы. Сравнивать увиденное с приведённым в учебнике изображением. Соблюдать правила работы в кабинете биологии</w:t>
            </w:r>
          </w:p>
        </w:tc>
      </w:tr>
      <w:tr w:rsidR="00AE3ECF" w:rsidTr="00AE3ECF">
        <w:trPr>
          <w:trHeight w:val="22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7. Строение стебля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Значение стебля. Внешнее и внутреннее строение стебля. Рост стебля в толщину. Годичные кольца. Лабораторная работа «Внешнее и внутреннее строение стебля»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Описывать внешнее строение стебля. Характеризовать значение стебля для растения. Называть внутренние части стебля, определять выполняемую ими функцию.</w:t>
            </w:r>
          </w:p>
          <w:p w:rsidR="00AE3ECF" w:rsidRDefault="00AE3ECF" w:rsidP="00AE3ECF">
            <w:pPr>
              <w:ind w:left="120"/>
            </w:pPr>
            <w:r>
              <w:rPr>
                <w:sz w:val="24"/>
                <w:szCs w:val="24"/>
                <w:lang w:eastAsia="en-US"/>
              </w:rPr>
              <w:t>Проводить биологические исследования и объяснять их результаты, делать выводы. Сравнивать увиденное с приведённым в учебнике изображением</w:t>
            </w:r>
          </w:p>
        </w:tc>
      </w:tr>
      <w:tr w:rsidR="00AE3ECF" w:rsidTr="00AE3ECF">
        <w:trPr>
          <w:trHeight w:val="110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8. Лист. Внешнее строение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Особенности внешнего строения листа. Многообразие листьев. Жилкование листа. Листорасположение. Лабораторная работа «Внешнее строение листа»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Описывать внешнее строение листа. Различать листья простые и сложные, черешковые, сидячие, влагалищные. Определять типы жилкования и листорасположения.</w:t>
            </w:r>
          </w:p>
          <w:p w:rsidR="00AE3ECF" w:rsidRDefault="00AE3ECF" w:rsidP="00AE3ECF">
            <w:pPr>
              <w:ind w:left="120"/>
            </w:pPr>
            <w:r>
              <w:rPr>
                <w:sz w:val="24"/>
                <w:szCs w:val="24"/>
                <w:lang w:eastAsia="en-US"/>
              </w:rPr>
              <w:t>Проводить биологические исследования и объяснять их результаты, делать выводы. Сравнивать увиденное с приведённым в учебнике изображением</w:t>
            </w:r>
          </w:p>
        </w:tc>
      </w:tr>
      <w:tr w:rsidR="00AE3ECF" w:rsidTr="00AE3ECF">
        <w:trPr>
          <w:trHeight w:val="237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9.Клеточное строение листа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Внутреннее строение листа. Строение кожицы листа и её функции. Строение и роль устьиц. Строение проводящих пучков (жилок). Листья и среда обитания. Значение листьев для растения (фотосинтез, газообмен, испарение воды). Видоизменения листьев (колючки, чешуйки, листья-ловушки). Значение листьев для животных и человека.</w:t>
            </w:r>
          </w:p>
          <w:p w:rsidR="00AE3ECF" w:rsidRDefault="00AE3ECF" w:rsidP="00AE3ECF">
            <w:pPr>
              <w:ind w:left="120"/>
              <w:rPr>
                <w:sz w:val="24"/>
                <w:szCs w:val="24"/>
                <w:lang w:eastAsia="en-US"/>
              </w:rPr>
            </w:pPr>
            <w:r>
              <w:rPr>
                <w:sz w:val="24"/>
                <w:szCs w:val="24"/>
                <w:lang w:eastAsia="en-US"/>
              </w:rPr>
              <w:t>Лабораторная работа «Внутреннее строение листа»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 xml:space="preserve">Характеризовать внутреннее строение листа. Устанавливать и объяснять взаимосвязь особенностей строения клеток с выполняемой ими функцией. Объяснять значение листьев для растения. Различать и определять на рисунках, таблицах и натуральных объектах видоизменения листьев. Проводить биологические исследования и объяснять их результаты, делать выводы. </w:t>
            </w:r>
          </w:p>
        </w:tc>
      </w:tr>
      <w:tr w:rsidR="00AE3ECF" w:rsidTr="00AE3ECF">
        <w:trPr>
          <w:trHeight w:val="257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10. Цветок</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Цветок — видоизменённый укороченный побег. Строение цветка. Значение цветка в жизни растения. Многообразие цветков (обоеполые, однополые). Однодомные и двудомные растения. Лабораторная работа «Строение цветка»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Распознавать на рисунках, таблицах и натуральных объектах части цветка. Называть части цветка и выполняемые ими функции. Определять двудомные и однодомные растения. Проводить биологические исследования и объяснять их результаты, делать выводы. Сравнивать увиденное с приведённым в учебнике изображением. Соблюдать правила работы в кабинете биологии</w:t>
            </w:r>
          </w:p>
        </w:tc>
      </w:tr>
      <w:tr w:rsidR="00AE3ECF" w:rsidTr="00AE3ECF">
        <w:trPr>
          <w:trHeight w:val="22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11. Соцветия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Значение соцветий в жизни растения. Многообразие соцветий. Лабораторная работа «Строение соцветий»</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значение соцветий. Описывать основные типы соцветий. Различать на рисунках, таблицах и натуральных объектах типы соцветий. Проводить биологические исследования и объяснять их результаты, делать выводы. Сравнивать увиденное с приведённым в учебнике изображением. Соблюдать правила работы в кабинете биологии</w:t>
            </w:r>
          </w:p>
        </w:tc>
      </w:tr>
      <w:tr w:rsidR="00AE3ECF" w:rsidTr="00AE3ECF">
        <w:trPr>
          <w:trHeight w:val="220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12. Плоды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Плод — генеративный орган растения. Строение плода. Разнообразие плодов. Значение плодов в природе и жизни человека. Лабораторная работа «Плоды»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роль плодов в жизни растения. Определять типы плодов. Проводить классификацию плодов. Проводить биологические исследования и объяснять их результаты, делать выводы. Сравнивать увиденное с приведённым в учебнике изображением. Соблюдать правила работы в кабинете биологии</w:t>
            </w:r>
          </w:p>
        </w:tc>
      </w:tr>
      <w:tr w:rsidR="00AE3ECF" w:rsidTr="00AE3ECF">
        <w:trPr>
          <w:trHeight w:val="13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13. Распространение плодов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Способы распространения плодов и семян (саморазбрасывание, распространение семян водой, ветром, животными и человеком), биологическая роль этого процесса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биологический смысл распространения плодов и семян. Описывать способы распространения. Устанавливать взаимосвязь строения плодов и способа их распространения</w:t>
            </w:r>
          </w:p>
        </w:tc>
      </w:tr>
      <w:tr w:rsidR="00AE3ECF" w:rsidTr="00AE3ECF">
        <w:trPr>
          <w:trHeight w:val="13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14</w:t>
            </w:r>
            <w:r w:rsidRPr="00FE518A">
              <w:rPr>
                <w:rFonts w:asciiTheme="minorHAnsi" w:hAnsiTheme="minorHAnsi" w:cstheme="minorHAnsi"/>
                <w:sz w:val="24"/>
                <w:szCs w:val="24"/>
                <w:lang w:eastAsia="en-US"/>
              </w:rPr>
              <w:t xml:space="preserve">. </w:t>
            </w:r>
            <w:r w:rsidRPr="00FE518A">
              <w:rPr>
                <w:rFonts w:asciiTheme="minorHAnsi" w:hAnsiTheme="minorHAnsi" w:cstheme="minorHAnsi"/>
              </w:rPr>
              <w:t xml:space="preserve">Повторительно- обобщающий урок по теме </w:t>
            </w:r>
            <w:r>
              <w:rPr>
                <w:rFonts w:cstheme="minorHAnsi"/>
              </w:rPr>
              <w:t xml:space="preserve"> «</w:t>
            </w:r>
            <w:r w:rsidRPr="00FE518A">
              <w:rPr>
                <w:rFonts w:asciiTheme="minorHAnsi" w:hAnsiTheme="minorHAnsi" w:cstheme="minorHAnsi"/>
                <w:sz w:val="24"/>
                <w:szCs w:val="24"/>
                <w:lang w:eastAsia="en-US"/>
              </w:rPr>
              <w:t>Особенности строения цветковых растений</w:t>
            </w:r>
            <w:r>
              <w:rPr>
                <w:rFonts w:cstheme="minorHAnsi"/>
                <w:sz w:val="24"/>
                <w:szCs w:val="24"/>
                <w:lang w:eastAsia="en-US"/>
              </w:rPr>
              <w:t>»</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643"/>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vAlign w:val="center"/>
          </w:tcPr>
          <w:p w:rsidR="00AE3ECF" w:rsidRDefault="00AE3ECF" w:rsidP="00AE3ECF">
            <w:pPr>
              <w:ind w:left="3580"/>
            </w:pPr>
            <w:r>
              <w:rPr>
                <w:b/>
                <w:sz w:val="24"/>
                <w:szCs w:val="24"/>
                <w:lang w:eastAsia="en-US"/>
              </w:rPr>
              <w:t>Раздел 2. Жизнедеятельность растительного организма</w:t>
            </w:r>
            <w:r>
              <w:rPr>
                <w:bCs/>
                <w:sz w:val="24"/>
                <w:szCs w:val="24"/>
                <w:shd w:val="clear" w:color="auto" w:fill="FFFFFF"/>
                <w:lang w:eastAsia="en-US"/>
              </w:rPr>
              <w:t xml:space="preserve"> (10 ч)</w:t>
            </w:r>
          </w:p>
        </w:tc>
      </w:tr>
      <w:tr w:rsidR="00AE3ECF" w:rsidTr="00AE3ECF">
        <w:trPr>
          <w:trHeight w:val="201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15. Минеральное (почвенное) питание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Роль питания в жизни растения. Особенности питания растения. Минеральное (почвенное) питание. Механизм почвенного питания. Значение минеральных веществ для растения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«питание». Выделять существенные признаки минерального питания растений. Объяснять роль минерального питания в жизни растения. Устанавливать взаимосвязь почвенного питания и условий внешней среды. Обосновывать роль минеральных веществ в процессах жизнедеятельности растения</w:t>
            </w:r>
          </w:p>
        </w:tc>
      </w:tr>
      <w:tr w:rsidR="00AE3ECF" w:rsidTr="00AE3ECF">
        <w:trPr>
          <w:trHeight w:val="121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16. Воздушное</w:t>
            </w:r>
          </w:p>
          <w:p w:rsidR="00AE3ECF" w:rsidRDefault="00AE3ECF" w:rsidP="00AE3ECF">
            <w:pPr>
              <w:ind w:left="140"/>
              <w:rPr>
                <w:sz w:val="24"/>
                <w:szCs w:val="24"/>
                <w:lang w:eastAsia="en-US"/>
              </w:rPr>
            </w:pPr>
            <w:r>
              <w:rPr>
                <w:sz w:val="24"/>
                <w:szCs w:val="24"/>
                <w:lang w:eastAsia="en-US"/>
              </w:rPr>
              <w:t>питание</w:t>
            </w:r>
          </w:p>
          <w:p w:rsidR="00AE3ECF" w:rsidRDefault="00AE3ECF" w:rsidP="00AE3ECF">
            <w:pPr>
              <w:ind w:left="140"/>
              <w:rPr>
                <w:sz w:val="24"/>
                <w:szCs w:val="24"/>
                <w:lang w:eastAsia="en-US"/>
              </w:rPr>
            </w:pPr>
            <w:r>
              <w:rPr>
                <w:sz w:val="24"/>
                <w:szCs w:val="24"/>
                <w:lang w:eastAsia="en-US"/>
              </w:rPr>
              <w:t>(фотосинтез)</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Особенности воздушного питания (фотосинтеза) растений. Условия протекания фотосинтеза. Значение фотосинтеза в природе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«фотосинтез». Характеризовать условия протекания фотосинтеза. Обосновывать космическую роль зелёных растений</w:t>
            </w:r>
          </w:p>
        </w:tc>
      </w:tr>
      <w:tr w:rsidR="00AE3ECF" w:rsidTr="00AE3ECF">
        <w:trPr>
          <w:trHeight w:val="149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17. Дыхание</w:t>
            </w:r>
          </w:p>
        </w:tc>
        <w:tc>
          <w:tcPr>
            <w:tcW w:w="6380" w:type="dxa"/>
            <w:gridSpan w:val="3"/>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Значение дыхания в жизни растения. Газообмен. Роль устьиц, чечевичек и межклетников в газообмене у растений. Сравнение дыхания и фотосинтеза. Лабораторная работа «Дыхание»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«дыхание». Характеризовать процесс дыхания растений. Устанавливать взаимосвязь дыхания растений и фотосинтеза. Проводить биологические исследования и объяснять их результаты, делать выводы</w:t>
            </w:r>
          </w:p>
        </w:tc>
      </w:tr>
      <w:tr w:rsidR="00AE3ECF" w:rsidTr="00AE3ECF">
        <w:trPr>
          <w:trHeight w:val="39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18. Транспорт веществ. Испарение воды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Передвижение веществ у растений. Проводящая функция стебля. Передвижение воды, минеральных веществ в растении. Корневое давление. Испарение воды листьями. Лабораторные работы «Корневое давление», «Передвижение воды и минеральных веществ», «Передвижение органических веществ», «Испарение воды листьями»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роль транспорта веществ в растительном организме. Объяснять особенности передвижения воды, минеральных и органических веществ в растениях. Характеризовать механизмы, обеспечивающие перемещение веществ. Называть части проводящей системы растения.</w:t>
            </w:r>
          </w:p>
          <w:p w:rsidR="00AE3ECF" w:rsidRDefault="00AE3ECF" w:rsidP="00AE3ECF">
            <w:pPr>
              <w:ind w:left="120"/>
            </w:pPr>
            <w:r>
              <w:rPr>
                <w:sz w:val="24"/>
                <w:szCs w:val="24"/>
                <w:lang w:eastAsia="en-US"/>
              </w:rPr>
              <w:t>Проводить биологические исследования и объяснять их результаты, делать выводы. Соблюдать правила работы в кабинете биологии</w:t>
            </w:r>
          </w:p>
        </w:tc>
      </w:tr>
      <w:tr w:rsidR="00AE3ECF" w:rsidTr="00AE3ECF">
        <w:trPr>
          <w:trHeight w:val="150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19. Раздражимость и движение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Раздражимость — свойство живых организмов. Реакция растений на изменения в окружающей среде. Ростовые вещества — растительные гормоны. Биоритмы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Описывать реакции растений на изменения в окружающей среде. Характеризовать роль ростовых веществ в регуляции жизнедеятельности растений. Приводить примеры биоритмов у растений</w:t>
            </w:r>
          </w:p>
        </w:tc>
      </w:tr>
      <w:tr w:rsidR="00AE3ECF" w:rsidTr="00AE3ECF">
        <w:trPr>
          <w:trHeight w:val="152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20. Выделение. Обмен веществ и энергии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Выделение у растений: удаление продуктов обмена веществ через устьица, чечевички, корни. Листопад. Обмен веществ и энергии. Составные компоненты обмена веществ</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«выделение» и «обмен веществ». Объяснять роль выделения в процессе обмена веществ. Приводить примеры выделительных механизмов у растений. Приводить доказательства того, что обмен веществ — важнейшее свойство живого</w:t>
            </w:r>
          </w:p>
        </w:tc>
      </w:tr>
      <w:tr w:rsidR="00AE3ECF" w:rsidTr="00AE3ECF">
        <w:trPr>
          <w:trHeight w:val="124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21. Размножение.</w:t>
            </w:r>
          </w:p>
          <w:p w:rsidR="00AE3ECF" w:rsidRDefault="00AE3ECF" w:rsidP="00AE3ECF">
            <w:pPr>
              <w:ind w:left="140"/>
              <w:rPr>
                <w:sz w:val="24"/>
                <w:szCs w:val="24"/>
                <w:lang w:eastAsia="en-US"/>
              </w:rPr>
            </w:pPr>
            <w:r>
              <w:rPr>
                <w:sz w:val="24"/>
                <w:szCs w:val="24"/>
                <w:lang w:eastAsia="en-US"/>
              </w:rPr>
              <w:t>Бесполое</w:t>
            </w:r>
          </w:p>
          <w:p w:rsidR="00AE3ECF" w:rsidRDefault="00AE3ECF" w:rsidP="00AE3ECF">
            <w:pPr>
              <w:ind w:left="140"/>
              <w:rPr>
                <w:sz w:val="24"/>
                <w:szCs w:val="24"/>
                <w:lang w:eastAsia="en-US"/>
              </w:rPr>
            </w:pPr>
            <w:r>
              <w:rPr>
                <w:sz w:val="24"/>
                <w:szCs w:val="24"/>
                <w:lang w:eastAsia="en-US"/>
              </w:rPr>
              <w:t>размножение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Биологическое значение размножения. Способы размножения растений (половое и бесполое). Формы бесполого размножения. Формы вегетативного размножения. Использование вегетативного размножения растений человеком. Лабораторная работа «Вегетативное размножение»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роль размножения в жизни живых организмов. Объяснять особенности бесполого и полового способов размножения. Определять преимущества полового размножения перед бесполым. Определять особенности вегетативного размножения. Применять знания о способах вегетативного размножения на практике. Проводить биологические исследования и объяснять их результаты, делать выводы. Соблюдать правила работы в кабинете биологии</w:t>
            </w:r>
          </w:p>
        </w:tc>
      </w:tr>
      <w:tr w:rsidR="00AE3ECF" w:rsidTr="00AE3ECF">
        <w:trPr>
          <w:trHeight w:val="151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22. Половое</w:t>
            </w:r>
          </w:p>
          <w:p w:rsidR="00AE3ECF" w:rsidRDefault="00AE3ECF" w:rsidP="00AE3ECF">
            <w:pPr>
              <w:ind w:left="140"/>
              <w:rPr>
                <w:sz w:val="24"/>
                <w:szCs w:val="24"/>
                <w:lang w:eastAsia="en-US"/>
              </w:rPr>
            </w:pPr>
            <w:r>
              <w:rPr>
                <w:sz w:val="24"/>
                <w:szCs w:val="24"/>
                <w:lang w:eastAsia="en-US"/>
              </w:rPr>
              <w:t>размножение</w:t>
            </w:r>
          </w:p>
          <w:p w:rsidR="00AE3ECF" w:rsidRDefault="00AE3ECF" w:rsidP="00AE3ECF">
            <w:pPr>
              <w:ind w:left="140"/>
              <w:rPr>
                <w:sz w:val="24"/>
                <w:szCs w:val="24"/>
                <w:lang w:eastAsia="en-US"/>
              </w:rPr>
            </w:pPr>
            <w:r>
              <w:rPr>
                <w:sz w:val="24"/>
                <w:szCs w:val="24"/>
                <w:lang w:eastAsia="en-US"/>
              </w:rPr>
              <w:t>покрытосеменных</w:t>
            </w:r>
          </w:p>
          <w:p w:rsidR="00AE3ECF" w:rsidRDefault="00AE3ECF" w:rsidP="00AE3ECF">
            <w:pPr>
              <w:ind w:left="140"/>
              <w:rPr>
                <w:sz w:val="24"/>
                <w:szCs w:val="24"/>
                <w:lang w:eastAsia="en-US"/>
              </w:rPr>
            </w:pPr>
            <w:r>
              <w:rPr>
                <w:sz w:val="24"/>
                <w:szCs w:val="24"/>
                <w:lang w:eastAsia="en-US"/>
              </w:rPr>
              <w:t>(цветковых)</w:t>
            </w:r>
          </w:p>
          <w:p w:rsidR="00AE3ECF" w:rsidRDefault="00AE3ECF" w:rsidP="00AE3ECF">
            <w:pPr>
              <w:ind w:left="140"/>
              <w:rPr>
                <w:sz w:val="24"/>
                <w:szCs w:val="24"/>
                <w:lang w:eastAsia="en-US"/>
              </w:rPr>
            </w:pPr>
            <w:r>
              <w:rPr>
                <w:sz w:val="24"/>
                <w:szCs w:val="24"/>
                <w:lang w:eastAsia="en-US"/>
              </w:rPr>
              <w:t>растений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Половое размножение покрытосеменных растений. Цветение. Опыление (самоопыление, перекрёстное опыление, искусственное опыление). Оплодотворение. Двойное оплодотворение. Образование плодов и семян</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биологическую сущность цветения, опыления и оплодотворения. Характеризовать особенности процесса оплодотворения у цветковых растений. Характеризовать сущность двойного оплодотворения</w:t>
            </w:r>
          </w:p>
        </w:tc>
      </w:tr>
      <w:tr w:rsidR="00AE3ECF" w:rsidTr="00AE3ECF">
        <w:trPr>
          <w:trHeight w:val="13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23. Рост и развитие растений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Рост и развитие — свойства живых организмов. Рост растений. Развитие растений. Индивидуальное развитие (зародышевый период, период молодости, период зрелости, период старости). Типы прорастания семян (надземный, подземный)</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Определять особенности роста и развития растений. Характеризовать этапы индивидуального развития растения. Сравнивать надземные и подземные типы прорастания с</w:t>
            </w:r>
            <w:r>
              <w:rPr>
                <w:b/>
                <w:sz w:val="24"/>
                <w:szCs w:val="24"/>
                <w:lang w:eastAsia="en-US"/>
              </w:rPr>
              <w:t xml:space="preserve"> Особенности строения цветковых растений</w:t>
            </w:r>
          </w:p>
        </w:tc>
      </w:tr>
      <w:tr w:rsidR="00AE3ECF" w:rsidTr="00AE3ECF">
        <w:trPr>
          <w:trHeight w:val="13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24.</w:t>
            </w:r>
            <w:r w:rsidRPr="00FE518A">
              <w:rPr>
                <w:rFonts w:asciiTheme="minorHAnsi" w:hAnsiTheme="minorHAnsi" w:cstheme="minorHAnsi"/>
                <w:sz w:val="24"/>
                <w:szCs w:val="24"/>
                <w:lang w:eastAsia="en-US"/>
              </w:rPr>
              <w:t xml:space="preserve">. </w:t>
            </w:r>
            <w:r w:rsidRPr="00FE518A">
              <w:rPr>
                <w:rFonts w:asciiTheme="minorHAnsi" w:hAnsiTheme="minorHAnsi" w:cstheme="minorHAnsi"/>
              </w:rPr>
              <w:t>Повторительно- обобщающий урок по теме</w:t>
            </w:r>
            <w:r>
              <w:rPr>
                <w:rFonts w:cstheme="minorHAnsi"/>
              </w:rPr>
              <w:t xml:space="preserve"> «</w:t>
            </w:r>
            <w:r w:rsidRPr="00FE518A">
              <w:rPr>
                <w:sz w:val="24"/>
                <w:szCs w:val="24"/>
                <w:lang w:eastAsia="en-US"/>
              </w:rPr>
              <w:t>Жизнедеятельность растительного организма</w:t>
            </w:r>
            <w:r>
              <w:rPr>
                <w:b/>
                <w:sz w:val="24"/>
                <w:szCs w:val="24"/>
                <w:lang w:eastAsia="en-US"/>
              </w:rPr>
              <w:t>»</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672"/>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140"/>
            </w:pPr>
            <w:r>
              <w:rPr>
                <w:b/>
                <w:sz w:val="24"/>
                <w:szCs w:val="24"/>
                <w:lang w:eastAsia="en-US"/>
              </w:rPr>
              <w:t>Раздел 3. Классификация цветковых растений</w:t>
            </w:r>
            <w:r>
              <w:rPr>
                <w:bCs/>
                <w:sz w:val="24"/>
                <w:szCs w:val="24"/>
                <w:shd w:val="clear" w:color="auto" w:fill="FFFFFF"/>
                <w:lang w:eastAsia="en-US"/>
              </w:rPr>
              <w:t xml:space="preserve"> (5 ч)</w:t>
            </w:r>
          </w:p>
        </w:tc>
      </w:tr>
      <w:tr w:rsidR="00AE3ECF" w:rsidTr="00AE3ECF">
        <w:trPr>
          <w:trHeight w:val="24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25. Классы цветковых растений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Классификация покрытосеменных (цветковых) растений. Основные признаки растений классов двудольных и однодольных. Семейства покрытосеменных растений</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признаки двудольных и однодольных растений. Распознавать на рисунках, таблицах и натуральных объектах представителей классов и семейств покрытосеменных растений, опасные для человека растения. Сравнивать представителей разных групп растений, определять черты сходства и различия, делать выводы на основе сравнения</w:t>
            </w:r>
          </w:p>
        </w:tc>
      </w:tr>
      <w:tr w:rsidR="00AE3ECF" w:rsidTr="00AE3ECF">
        <w:trPr>
          <w:trHeight w:val="3652"/>
        </w:trPr>
        <w:tc>
          <w:tcPr>
            <w:tcW w:w="2808"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26. Класс</w:t>
            </w:r>
          </w:p>
          <w:p w:rsidR="00AE3ECF" w:rsidRDefault="00AE3ECF" w:rsidP="00AE3ECF">
            <w:pPr>
              <w:ind w:left="120"/>
              <w:rPr>
                <w:sz w:val="24"/>
                <w:szCs w:val="24"/>
                <w:lang w:eastAsia="en-US"/>
              </w:rPr>
            </w:pPr>
            <w:r>
              <w:rPr>
                <w:sz w:val="24"/>
                <w:szCs w:val="24"/>
                <w:lang w:eastAsia="en-US"/>
              </w:rPr>
              <w:t>Двудольные.</w:t>
            </w:r>
          </w:p>
          <w:p w:rsidR="00AE3ECF" w:rsidRDefault="00AE3ECF" w:rsidP="00AE3ECF">
            <w:pPr>
              <w:ind w:left="120"/>
              <w:rPr>
                <w:sz w:val="24"/>
                <w:szCs w:val="24"/>
                <w:lang w:eastAsia="en-US"/>
              </w:rPr>
            </w:pPr>
            <w:r>
              <w:rPr>
                <w:sz w:val="24"/>
                <w:szCs w:val="24"/>
                <w:lang w:eastAsia="en-US"/>
              </w:rPr>
              <w:t>Семейства</w:t>
            </w:r>
          </w:p>
          <w:p w:rsidR="00AE3ECF" w:rsidRDefault="00AE3ECF" w:rsidP="00AE3ECF">
            <w:pPr>
              <w:ind w:left="120"/>
              <w:rPr>
                <w:sz w:val="24"/>
                <w:szCs w:val="24"/>
                <w:lang w:eastAsia="en-US"/>
              </w:rPr>
            </w:pPr>
            <w:r>
              <w:rPr>
                <w:sz w:val="24"/>
                <w:szCs w:val="24"/>
                <w:lang w:eastAsia="en-US"/>
              </w:rPr>
              <w:t>Крестоцветные,</w:t>
            </w:r>
          </w:p>
          <w:p w:rsidR="00AE3ECF" w:rsidRDefault="00AE3ECF" w:rsidP="00AE3ECF">
            <w:pPr>
              <w:ind w:left="120"/>
              <w:rPr>
                <w:sz w:val="24"/>
                <w:szCs w:val="24"/>
                <w:lang w:eastAsia="en-US"/>
              </w:rPr>
            </w:pPr>
            <w:r>
              <w:rPr>
                <w:sz w:val="24"/>
                <w:szCs w:val="24"/>
                <w:lang w:eastAsia="en-US"/>
              </w:rPr>
              <w:t>Розоцветные</w:t>
            </w:r>
          </w:p>
        </w:tc>
        <w:tc>
          <w:tcPr>
            <w:tcW w:w="6380" w:type="dxa"/>
            <w:gridSpan w:val="3"/>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Класс Двудольные. Семейства: Крестоцветные, Розоцветные. Характеристика семейств. Значение растений семейств Крестоцветные, Розоцветные в природе и жизни человека. Сельскохозяйственные растения. Лабораторная работа «Признаки растений семейств Крестоцветные, Розоцветные»</w:t>
            </w:r>
          </w:p>
        </w:tc>
        <w:tc>
          <w:tcPr>
            <w:tcW w:w="5631"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основные признаки класса двудольных растений. Описывать характерные черты семейств Крестоцветные, Розоцветные. Распознавать на рисунках, таблицах и натуральных объектах представителей этих семейств. Приводить примеры сельскохозяйственных и охраняемых растений. Описывать отличительные признаки семейств. Освоить приёмы работы с определителями. Сравнивать представителей разных групп растений, определять черты сходства и различия, делать выводы на основе сравнения. Соблюдать правила работы в кабинете биологии</w:t>
            </w:r>
          </w:p>
        </w:tc>
      </w:tr>
      <w:tr w:rsidR="00AE3ECF" w:rsidTr="00AE3ECF">
        <w:trPr>
          <w:trHeight w:val="67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27. Класс Двудольные. Семейства Бобовые, Паслёновые, Сложноцветные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Класс Двудольные. Семейства двудольных растений: Бобовые, Паслёновые, Сложноцветные. Характеристика семейств. Значение растений семейств Бобовые,</w:t>
            </w:r>
          </w:p>
          <w:p w:rsidR="00AE3ECF" w:rsidRDefault="00AE3ECF" w:rsidP="00AE3ECF">
            <w:pPr>
              <w:ind w:left="120"/>
              <w:rPr>
                <w:sz w:val="24"/>
                <w:szCs w:val="24"/>
                <w:lang w:eastAsia="en-US"/>
              </w:rPr>
            </w:pPr>
            <w:r>
              <w:rPr>
                <w:sz w:val="24"/>
                <w:szCs w:val="24"/>
                <w:lang w:eastAsia="en-US"/>
              </w:rPr>
              <w:t>Паслёновые, Сложноцветные в природе и жизни человека. Сельскохозяйственные растения. Лабораторная работа «Семейства Бобовые, Паслёновые, Сложноцветные»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основные признаки класса двудольных растений. Описывать характерные черты семейств Бобовые, Паслёновые, Сложноцветные. Распознавать на рисунках, таблицах и натуральных объектах представителей этих семейств. Приводить примеры сельскохозяйственных и охраняемых растений. Описывать отличительные признаки семейств. Освоить приёмы работы с определителями. Сравнивать представителей разных групп растений, определять черты сходства и различия, делать выводы на основе сравнения. Соблюдать правила работы в кабинете биологии</w:t>
            </w:r>
          </w:p>
        </w:tc>
      </w:tr>
      <w:tr w:rsidR="00AE3ECF" w:rsidTr="00AE3ECF">
        <w:trPr>
          <w:trHeight w:val="81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28. Класс</w:t>
            </w:r>
          </w:p>
          <w:p w:rsidR="00AE3ECF" w:rsidRDefault="00AE3ECF" w:rsidP="00AE3ECF">
            <w:pPr>
              <w:ind w:left="120"/>
              <w:rPr>
                <w:sz w:val="24"/>
                <w:szCs w:val="24"/>
                <w:lang w:eastAsia="en-US"/>
              </w:rPr>
            </w:pPr>
            <w:r>
              <w:rPr>
                <w:sz w:val="24"/>
                <w:szCs w:val="24"/>
                <w:lang w:eastAsia="en-US"/>
              </w:rPr>
              <w:t>Однодольные.</w:t>
            </w:r>
          </w:p>
          <w:p w:rsidR="00AE3ECF" w:rsidRDefault="00AE3ECF" w:rsidP="00AE3ECF">
            <w:pPr>
              <w:ind w:left="120"/>
              <w:rPr>
                <w:sz w:val="24"/>
                <w:szCs w:val="24"/>
                <w:lang w:eastAsia="en-US"/>
              </w:rPr>
            </w:pPr>
            <w:r>
              <w:rPr>
                <w:sz w:val="24"/>
                <w:szCs w:val="24"/>
                <w:lang w:eastAsia="en-US"/>
              </w:rPr>
              <w:t>Семейства Злаки,</w:t>
            </w:r>
          </w:p>
          <w:p w:rsidR="00AE3ECF" w:rsidRDefault="00AE3ECF" w:rsidP="00AE3ECF">
            <w:pPr>
              <w:ind w:left="120"/>
              <w:rPr>
                <w:sz w:val="24"/>
                <w:szCs w:val="24"/>
                <w:lang w:eastAsia="en-US"/>
              </w:rPr>
            </w:pPr>
            <w:r>
              <w:rPr>
                <w:sz w:val="24"/>
                <w:szCs w:val="24"/>
                <w:lang w:eastAsia="en-US"/>
              </w:rPr>
              <w:t>Лилейные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Класс Однодольные. Семейства однодольных</w:t>
            </w:r>
          </w:p>
          <w:p w:rsidR="00AE3ECF" w:rsidRDefault="00AE3ECF" w:rsidP="00AE3ECF">
            <w:pPr>
              <w:ind w:left="120"/>
              <w:rPr>
                <w:sz w:val="24"/>
                <w:szCs w:val="24"/>
                <w:lang w:eastAsia="en-US"/>
              </w:rPr>
            </w:pPr>
            <w:r>
              <w:rPr>
                <w:sz w:val="24"/>
                <w:szCs w:val="24"/>
                <w:lang w:eastAsia="en-US"/>
              </w:rPr>
              <w:t>растений: Злаки, Лилейные. Характеристика</w:t>
            </w:r>
          </w:p>
          <w:p w:rsidR="00AE3ECF" w:rsidRDefault="00AE3ECF" w:rsidP="00AE3ECF">
            <w:pPr>
              <w:ind w:left="120"/>
              <w:rPr>
                <w:sz w:val="24"/>
                <w:szCs w:val="24"/>
                <w:lang w:eastAsia="en-US"/>
              </w:rPr>
            </w:pPr>
            <w:r>
              <w:rPr>
                <w:sz w:val="24"/>
                <w:szCs w:val="24"/>
                <w:lang w:eastAsia="en-US"/>
              </w:rPr>
              <w:t>семейств. Значение растений семейств Злаки,</w:t>
            </w:r>
          </w:p>
          <w:p w:rsidR="00AE3ECF" w:rsidRDefault="00AE3ECF" w:rsidP="00AE3ECF">
            <w:pPr>
              <w:ind w:left="120"/>
              <w:rPr>
                <w:sz w:val="24"/>
                <w:szCs w:val="24"/>
                <w:lang w:eastAsia="en-US"/>
              </w:rPr>
            </w:pPr>
            <w:r>
              <w:rPr>
                <w:sz w:val="24"/>
                <w:szCs w:val="24"/>
                <w:lang w:eastAsia="en-US"/>
              </w:rPr>
              <w:t>Лилейные в природе и жизни человека. Сельскохозяйственные растения. Лабораторная работа «Семейства Злаки, Лилейные»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основные признаки класса</w:t>
            </w:r>
          </w:p>
          <w:p w:rsidR="00AE3ECF" w:rsidRDefault="00AE3ECF" w:rsidP="00AE3ECF">
            <w:pPr>
              <w:ind w:left="120"/>
            </w:pPr>
            <w:r>
              <w:rPr>
                <w:sz w:val="24"/>
                <w:szCs w:val="24"/>
                <w:lang w:eastAsia="en-US"/>
              </w:rPr>
              <w:t>однодольных растений. Описывать</w:t>
            </w:r>
          </w:p>
          <w:p w:rsidR="00AE3ECF" w:rsidRDefault="00AE3ECF" w:rsidP="00AE3ECF">
            <w:pPr>
              <w:ind w:left="120"/>
            </w:pPr>
            <w:r>
              <w:rPr>
                <w:sz w:val="24"/>
                <w:szCs w:val="24"/>
                <w:lang w:eastAsia="en-US"/>
              </w:rPr>
              <w:t>характерные черты семейств Злаки,</w:t>
            </w:r>
          </w:p>
          <w:p w:rsidR="00AE3ECF" w:rsidRDefault="00AE3ECF" w:rsidP="00AE3ECF">
            <w:pPr>
              <w:ind w:left="120"/>
            </w:pPr>
            <w:r>
              <w:rPr>
                <w:sz w:val="24"/>
                <w:szCs w:val="24"/>
                <w:lang w:eastAsia="en-US"/>
              </w:rPr>
              <w:t>Лилейные. Распознавать на рисунках,</w:t>
            </w:r>
          </w:p>
          <w:p w:rsidR="00AE3ECF" w:rsidRDefault="00AE3ECF" w:rsidP="00AE3ECF">
            <w:pPr>
              <w:ind w:left="120"/>
            </w:pPr>
            <w:r>
              <w:rPr>
                <w:sz w:val="24"/>
                <w:szCs w:val="24"/>
                <w:lang w:eastAsia="en-US"/>
              </w:rPr>
              <w:t>таблицах и натуральных объектах</w:t>
            </w:r>
          </w:p>
          <w:p w:rsidR="00AE3ECF" w:rsidRDefault="00AE3ECF" w:rsidP="00AE3ECF">
            <w:pPr>
              <w:ind w:left="120"/>
            </w:pPr>
            <w:r>
              <w:rPr>
                <w:sz w:val="24"/>
                <w:szCs w:val="24"/>
                <w:lang w:eastAsia="en-US"/>
              </w:rPr>
              <w:t>представителей этих семейств. Приводить</w:t>
            </w:r>
          </w:p>
          <w:p w:rsidR="00AE3ECF" w:rsidRDefault="00AE3ECF" w:rsidP="00AE3ECF">
            <w:pPr>
              <w:ind w:left="120"/>
            </w:pPr>
            <w:r>
              <w:rPr>
                <w:sz w:val="24"/>
                <w:szCs w:val="24"/>
                <w:lang w:eastAsia="en-US"/>
              </w:rPr>
              <w:t>примеры сельскохозяйственных и</w:t>
            </w:r>
          </w:p>
          <w:p w:rsidR="00AE3ECF" w:rsidRDefault="00AE3ECF" w:rsidP="00AE3ECF">
            <w:pPr>
              <w:ind w:left="120"/>
            </w:pPr>
            <w:r>
              <w:rPr>
                <w:sz w:val="24"/>
                <w:szCs w:val="24"/>
                <w:lang w:eastAsia="en-US"/>
              </w:rPr>
              <w:t>охраняемых растений.</w:t>
            </w:r>
          </w:p>
          <w:p w:rsidR="00AE3ECF" w:rsidRDefault="00AE3ECF" w:rsidP="00AE3ECF">
            <w:pPr>
              <w:ind w:left="120"/>
            </w:pPr>
            <w:r>
              <w:rPr>
                <w:sz w:val="24"/>
                <w:szCs w:val="24"/>
                <w:lang w:eastAsia="en-US"/>
              </w:rPr>
              <w:t>Описывать отличительные признаки</w:t>
            </w:r>
          </w:p>
          <w:p w:rsidR="00AE3ECF" w:rsidRDefault="00AE3ECF" w:rsidP="00AE3ECF">
            <w:pPr>
              <w:ind w:left="120"/>
            </w:pPr>
            <w:r>
              <w:rPr>
                <w:sz w:val="24"/>
                <w:szCs w:val="24"/>
                <w:lang w:eastAsia="en-US"/>
              </w:rPr>
              <w:t>семейств. Освоить приёмы работы с</w:t>
            </w:r>
          </w:p>
          <w:p w:rsidR="00AE3ECF" w:rsidRDefault="00AE3ECF" w:rsidP="00AE3ECF">
            <w:pPr>
              <w:ind w:left="120"/>
            </w:pPr>
            <w:r>
              <w:rPr>
                <w:sz w:val="24"/>
                <w:szCs w:val="24"/>
                <w:lang w:eastAsia="en-US"/>
              </w:rPr>
              <w:t>определителями. Сравнивать</w:t>
            </w:r>
          </w:p>
          <w:p w:rsidR="00AE3ECF" w:rsidRDefault="00AE3ECF" w:rsidP="00AE3ECF">
            <w:pPr>
              <w:ind w:left="120"/>
            </w:pPr>
            <w:r>
              <w:rPr>
                <w:sz w:val="24"/>
                <w:szCs w:val="24"/>
                <w:lang w:eastAsia="en-US"/>
              </w:rPr>
              <w:t>представителей разных групп растений,</w:t>
            </w:r>
          </w:p>
          <w:p w:rsidR="00AE3ECF" w:rsidRDefault="00AE3ECF" w:rsidP="00AE3ECF">
            <w:pPr>
              <w:ind w:left="120"/>
            </w:pPr>
            <w:r>
              <w:rPr>
                <w:sz w:val="24"/>
                <w:szCs w:val="24"/>
                <w:lang w:eastAsia="en-US"/>
              </w:rPr>
              <w:t>определять черты сходства и различия,</w:t>
            </w:r>
          </w:p>
          <w:p w:rsidR="00AE3ECF" w:rsidRDefault="00AE3ECF" w:rsidP="00AE3ECF">
            <w:pPr>
              <w:ind w:left="120"/>
            </w:pPr>
            <w:r>
              <w:rPr>
                <w:sz w:val="24"/>
                <w:szCs w:val="24"/>
                <w:lang w:eastAsia="en-US"/>
              </w:rPr>
              <w:t>делать выводы на основе сравнения.</w:t>
            </w:r>
          </w:p>
          <w:p w:rsidR="00AE3ECF" w:rsidRDefault="00AE3ECF" w:rsidP="00AE3ECF">
            <w:pPr>
              <w:ind w:left="120"/>
            </w:pPr>
            <w:r>
              <w:rPr>
                <w:sz w:val="24"/>
                <w:szCs w:val="24"/>
                <w:lang w:eastAsia="en-US"/>
              </w:rPr>
              <w:t>Соблюдать правила работы в кабинете</w:t>
            </w:r>
          </w:p>
          <w:p w:rsidR="00AE3ECF" w:rsidRDefault="00AE3ECF" w:rsidP="00AE3ECF">
            <w:pPr>
              <w:ind w:left="120"/>
            </w:pPr>
            <w:r>
              <w:rPr>
                <w:sz w:val="24"/>
                <w:szCs w:val="24"/>
                <w:lang w:eastAsia="en-US"/>
              </w:rPr>
              <w:t>биологии</w:t>
            </w:r>
          </w:p>
        </w:tc>
      </w:tr>
      <w:tr w:rsidR="00AE3ECF" w:rsidTr="00AE3ECF">
        <w:trPr>
          <w:trHeight w:val="81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29. </w:t>
            </w:r>
            <w:r w:rsidRPr="00FE518A">
              <w:rPr>
                <w:rFonts w:asciiTheme="minorHAnsi" w:hAnsiTheme="minorHAnsi" w:cstheme="minorHAnsi"/>
                <w:sz w:val="24"/>
                <w:szCs w:val="24"/>
                <w:lang w:eastAsia="en-US"/>
              </w:rPr>
              <w:t xml:space="preserve">. </w:t>
            </w:r>
            <w:r w:rsidRPr="00FE518A">
              <w:rPr>
                <w:rFonts w:asciiTheme="minorHAnsi" w:hAnsiTheme="minorHAnsi" w:cstheme="minorHAnsi"/>
              </w:rPr>
              <w:t>Повторительно- обобщающий урок по теме</w:t>
            </w:r>
            <w:r>
              <w:rPr>
                <w:rFonts w:cstheme="minorHAnsi"/>
              </w:rPr>
              <w:t xml:space="preserve"> «</w:t>
            </w:r>
            <w:r w:rsidRPr="009A20E5">
              <w:rPr>
                <w:sz w:val="24"/>
                <w:szCs w:val="24"/>
                <w:lang w:eastAsia="en-US"/>
              </w:rPr>
              <w:t>Классификация цветковых растений»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677"/>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560"/>
            </w:pPr>
            <w:r>
              <w:rPr>
                <w:b/>
                <w:sz w:val="24"/>
                <w:szCs w:val="24"/>
                <w:lang w:eastAsia="en-US"/>
              </w:rPr>
              <w:t>Раздел 4. Растения и окружающая среда</w:t>
            </w:r>
            <w:r>
              <w:rPr>
                <w:bCs/>
                <w:sz w:val="24"/>
                <w:szCs w:val="24"/>
                <w:shd w:val="clear" w:color="auto" w:fill="FFFFFF"/>
                <w:lang w:eastAsia="en-US"/>
              </w:rPr>
              <w:t xml:space="preserve"> (5ч)</w:t>
            </w:r>
          </w:p>
        </w:tc>
      </w:tr>
      <w:tr w:rsidR="00AE3ECF" w:rsidTr="00AE3ECF">
        <w:trPr>
          <w:trHeight w:val="152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30. Растительные сообщества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 растительном сообществе — фитоценозе. Многообразие фитоценозов (естественные, искусственные). Ярусность. Сезонные изменения в растительном сообществе. Смена фитоценозов</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«растительное сообщество». Различать фитоценозы естественные и искусственные. Оценивать биологическую роль ярусности. Объяснять причины смены фитоценозов</w:t>
            </w:r>
          </w:p>
        </w:tc>
      </w:tr>
      <w:tr w:rsidR="00AE3ECF" w:rsidTr="00AE3ECF">
        <w:trPr>
          <w:trHeight w:val="89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31. Охрана растительного мира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Охрана растительного мира. Охраняемые территории (заповедники, национальные парки, памятники природы, ботанические сады). Красная книга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Анализировать деятельность человека в природе и оценивать её последствия</w:t>
            </w:r>
          </w:p>
        </w:tc>
      </w:tr>
      <w:tr w:rsidR="00AE3ECF" w:rsidTr="00AE3ECF">
        <w:trPr>
          <w:trHeight w:val="121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32. Растения в искусстве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История развития отношения человека к растениям. Любовь к цветам. Эстетическое значение растений. Растения в живописи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роль растений в жизни человека. Анализировать эстетическую роль растений. Приводить примеры использования человеком растений в живописи</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33. Растения в мифах, поэзии, литературе и музыке</w:t>
            </w:r>
          </w:p>
        </w:tc>
        <w:tc>
          <w:tcPr>
            <w:tcW w:w="6380" w:type="dxa"/>
            <w:gridSpan w:val="3"/>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Растения в архитектуре, прикладном искусстве. Растения в мифах, поэзии и литературе. Растения и музыка. Растения-символы</w:t>
            </w:r>
          </w:p>
        </w:tc>
        <w:tc>
          <w:tcPr>
            <w:tcW w:w="5631"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роль растений в жизни человека. Анализировать эстетическую роль растений. Приводить примеры использования человеком растений в поэзии, литературе и музыке. Приводить примеры растений-символов</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34. </w:t>
            </w:r>
            <w:r w:rsidRPr="00FE518A">
              <w:rPr>
                <w:rFonts w:asciiTheme="minorHAnsi" w:hAnsiTheme="minorHAnsi" w:cstheme="minorHAnsi"/>
              </w:rPr>
              <w:t>Повторительно- обобщающий урок по теме</w:t>
            </w:r>
            <w:r>
              <w:rPr>
                <w:rFonts w:cstheme="minorHAnsi"/>
              </w:rPr>
              <w:t xml:space="preserve"> «</w:t>
            </w:r>
            <w:r w:rsidRPr="009A20E5">
              <w:rPr>
                <w:sz w:val="24"/>
                <w:szCs w:val="24"/>
                <w:lang w:eastAsia="en-US"/>
              </w:rPr>
              <w:t>Растения и окружающая среда»</w:t>
            </w:r>
          </w:p>
        </w:tc>
        <w:tc>
          <w:tcPr>
            <w:tcW w:w="6380" w:type="dxa"/>
            <w:gridSpan w:val="3"/>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p>
        </w:tc>
        <w:tc>
          <w:tcPr>
            <w:tcW w:w="5631"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579"/>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560"/>
            </w:pPr>
            <w:r>
              <w:rPr>
                <w:sz w:val="24"/>
                <w:szCs w:val="24"/>
                <w:lang w:eastAsia="en-US"/>
              </w:rPr>
              <w:t xml:space="preserve">                7 КЛАСС (34 ч)</w:t>
            </w:r>
          </w:p>
        </w:tc>
      </w:tr>
      <w:tr w:rsidR="00AE3ECF" w:rsidTr="00AE3ECF">
        <w:trPr>
          <w:trHeight w:val="492"/>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560"/>
            </w:pPr>
            <w:r>
              <w:rPr>
                <w:b/>
                <w:sz w:val="24"/>
                <w:szCs w:val="24"/>
                <w:lang w:eastAsia="en-US"/>
              </w:rPr>
              <w:t>Раздел 1. Зоология — наука о животных</w:t>
            </w:r>
            <w:r>
              <w:rPr>
                <w:bCs/>
                <w:sz w:val="24"/>
                <w:szCs w:val="24"/>
                <w:shd w:val="clear" w:color="auto" w:fill="FFFFFF"/>
                <w:lang w:eastAsia="en-US"/>
              </w:rPr>
              <w:t xml:space="preserve"> (2 ч)</w:t>
            </w:r>
          </w:p>
        </w:tc>
      </w:tr>
      <w:tr w:rsidR="00AE3ECF" w:rsidTr="00AE3ECF">
        <w:trPr>
          <w:trHeight w:val="209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 Что изучает зоология?  Строение тела животного</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Зоология — наука о животных. Систематика животных. Особенности строения клеток и тканей животных. Системы органов животного организма. Отличительные черты животных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«зоология», «клетка», «ткань», «орган», «система органов». Выявлять черты сходства и различия между животными и растениями. Устанавливать систематическую принадлежность основных групп животных. Приводить доказательства того, что организм животного — биосистема</w:t>
            </w:r>
          </w:p>
        </w:tc>
      </w:tr>
      <w:tr w:rsidR="00AE3ECF" w:rsidTr="00AE3ECF">
        <w:trPr>
          <w:trHeight w:val="24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 Место животных в природе и жизни человека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Среды и места обитания животных. Приспособления животных к различным средам и местам обитания. Влияние смены сезонов на жизнь животных. Взаимоотношения животных в природе. Значение животных в жизни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«среда обитания», «места обитания». Определять внешние признаки животных, связанные со средой их обитания. Описывать приспособления животных к среде обитания. Устанавливать влияние смены сезонов на жизнь животных. Выявлять взаимоотношения животных в природе. Описывать формы влияния человека на животных. Объяснять роль животных в жизни человека</w:t>
            </w:r>
          </w:p>
        </w:tc>
      </w:tr>
      <w:tr w:rsidR="00AE3ECF" w:rsidTr="00AE3ECF">
        <w:trPr>
          <w:trHeight w:val="530"/>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3340"/>
            </w:pPr>
            <w:r>
              <w:rPr>
                <w:b/>
                <w:sz w:val="24"/>
                <w:szCs w:val="24"/>
                <w:lang w:eastAsia="en-US"/>
              </w:rPr>
              <w:t>Раздел 2. Многообразие животного мира: беспозвоночные</w:t>
            </w:r>
            <w:r>
              <w:rPr>
                <w:bCs/>
                <w:sz w:val="24"/>
                <w:szCs w:val="24"/>
                <w:shd w:val="clear" w:color="auto" w:fill="FFFFFF"/>
                <w:lang w:eastAsia="en-US"/>
              </w:rPr>
              <w:t xml:space="preserve"> (17 ч</w:t>
            </w:r>
            <w:r>
              <w:rPr>
                <w:b/>
                <w:bCs/>
                <w:sz w:val="24"/>
                <w:szCs w:val="24"/>
                <w:shd w:val="clear" w:color="auto" w:fill="FFFFFF"/>
                <w:lang w:eastAsia="en-US"/>
              </w:rPr>
              <w:t>)</w:t>
            </w:r>
          </w:p>
        </w:tc>
      </w:tr>
      <w:tr w:rsidR="00AE3ECF" w:rsidTr="00AE3ECF">
        <w:trPr>
          <w:trHeight w:val="361"/>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Простейшие</w:t>
            </w:r>
          </w:p>
        </w:tc>
      </w:tr>
      <w:tr w:rsidR="00AE3ECF" w:rsidTr="00AE3ECF">
        <w:trPr>
          <w:trHeight w:val="13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 Общая</w:t>
            </w:r>
          </w:p>
          <w:p w:rsidR="00AE3ECF" w:rsidRDefault="00AE3ECF" w:rsidP="00AE3ECF">
            <w:pPr>
              <w:ind w:left="120"/>
              <w:rPr>
                <w:sz w:val="24"/>
                <w:szCs w:val="24"/>
                <w:lang w:eastAsia="en-US"/>
              </w:rPr>
            </w:pPr>
            <w:r>
              <w:rPr>
                <w:sz w:val="24"/>
                <w:szCs w:val="24"/>
                <w:lang w:eastAsia="en-US"/>
              </w:rPr>
              <w:t>характеристика</w:t>
            </w:r>
          </w:p>
          <w:p w:rsidR="00AE3ECF" w:rsidRDefault="00AE3ECF" w:rsidP="00AE3ECF">
            <w:pPr>
              <w:ind w:left="120"/>
              <w:rPr>
                <w:sz w:val="24"/>
                <w:szCs w:val="24"/>
                <w:lang w:eastAsia="en-US"/>
              </w:rPr>
            </w:pPr>
            <w:r>
              <w:rPr>
                <w:sz w:val="24"/>
                <w:szCs w:val="24"/>
                <w:lang w:eastAsia="en-US"/>
              </w:rPr>
              <w:t>простейших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подцарства Простейшие. Среда обитания. Клетка простейшего — целостный организм. Особенности строения и жизнедеятельности простейших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признаки простейших. Выявлять черты сходства и различия в строении клетки простейших и клетки растений. Аргументировать вывод: клетка простейшего — целостный организм</w:t>
            </w:r>
          </w:p>
        </w:tc>
      </w:tr>
      <w:tr w:rsidR="00AE3ECF" w:rsidTr="00AE3ECF">
        <w:trPr>
          <w:trHeight w:val="230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 Корненожки и жгутиковые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корненожек и жгутиковых. Строение и жизнедеятельность корненожек и жгутиковых. Разнообразие корненожек и жгутиковых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признаки корненожек и жгутиковых. Распознавать на рисунках, таблицах представителей этих простейших. Характеризовать среду обитания корненожек и жгутиковых. Объяснять взаимосвязь строения корненожек и жгутиковых со средой обитания и способом питания. Приводить примеры смешанного питания жгутиковых</w:t>
            </w:r>
          </w:p>
        </w:tc>
      </w:tr>
      <w:tr w:rsidR="00AE3ECF" w:rsidTr="00AE3ECF">
        <w:trPr>
          <w:trHeight w:val="24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 Образ жизни и строение инфузорий. Значение простейших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и жизнедеятельность инфузорий. Разнообразие инфузорий. Значение простейших в природе и жизни человека. Лабораторная работа «Изучение строения и передвижения одноклеточных животных»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признаки инфузорий. Распознавать на рисунках, таблицах представителей этих простейших. Характеризовать инфузории как наиболее сложноорганизованных простейших. Объяснять значение простейших в природе и жизни человека.</w:t>
            </w:r>
          </w:p>
          <w:p w:rsidR="00AE3ECF" w:rsidRDefault="00AE3ECF" w:rsidP="00AE3ECF">
            <w:pPr>
              <w:ind w:left="120"/>
            </w:pPr>
            <w:r>
              <w:rPr>
                <w:sz w:val="24"/>
                <w:szCs w:val="24"/>
                <w:lang w:eastAsia="en-US"/>
              </w:rPr>
              <w:t>Научиться готовить микропрепараты. Наблюдать двигающихся простейших под микроскопом. Фиксировать и обобщать результаты наблюдений, делать выводы. Работать с микроскопом, знать его устройство. Соблюдать правила работы с микроскопом. Соблюдать правила работы в кабинете биологии</w:t>
            </w:r>
          </w:p>
        </w:tc>
      </w:tr>
      <w:tr w:rsidR="00AE3ECF" w:rsidTr="00AE3ECF">
        <w:trPr>
          <w:trHeight w:val="560"/>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Первые многоклеточные — кишечнополостные и губки</w:t>
            </w:r>
          </w:p>
        </w:tc>
      </w:tr>
      <w:tr w:rsidR="00AE3ECF" w:rsidTr="00AE3ECF">
        <w:trPr>
          <w:trHeight w:val="229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 Общая характеристика многоклеточных животных. Тип Кишечнополостные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подцарства Многоклеточные. Общая характеристика кишечнополостных. Полип. Медуза. Особенности строения и жизнедеятельности пресноводной гидры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признаки представителей подцарства Многоклеточные. Выделять существенные признаки кишечнополостных. Объяснять наличие у кишечнополостных лучевой симметрии. Характеризовать признаки более сложной организации. Объяснять значение дифференцированности каждого слоя клеток гидры</w:t>
            </w:r>
          </w:p>
        </w:tc>
      </w:tr>
      <w:tr w:rsidR="00AE3ECF" w:rsidTr="00AE3ECF">
        <w:trPr>
          <w:trHeight w:val="180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7. Многообразие и значение кишечнополостных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Многообразие кишечнополостных. Класс Гидроидные. Класс Сцифоидные. Класс Коралловые полипы. Среда обитания. Жизненные циклы. Значение кишечнополостных в природе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организации и жизнедеятельности гидроидных, сцифоидных, коралловых полипов. Различать на рисунках, таблицах, на живых объектах представителей этих классов. Объяснять значение кишечнополостных в природе</w:t>
            </w:r>
          </w:p>
        </w:tc>
      </w:tr>
      <w:tr w:rsidR="00AE3ECF" w:rsidTr="00AE3ECF">
        <w:trPr>
          <w:trHeight w:val="388"/>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Черви</w:t>
            </w:r>
          </w:p>
        </w:tc>
      </w:tr>
      <w:tr w:rsidR="00AE3ECF" w:rsidTr="00AE3ECF">
        <w:trPr>
          <w:trHeight w:val="234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8. Общая характеристика червей. Тип Плоские черви: ресничные черви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червей. Особенности строения и жизнедеятельности плоских червей. Ресничные черви. Белая планария: внешнее и внутреннее строение. Размножение белой планарии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тип Плоские черви. Выделять характерные признаки ресничных червей. Объяснять взаимосвязь строения систем органов ресничных червей с выполняемой функцией. Различать на рисунках, таблицах представителей плоских червей. Приводить доказательства более сложной организации плоских червей по сравнению с кишечнополостными</w:t>
            </w:r>
          </w:p>
        </w:tc>
      </w:tr>
      <w:tr w:rsidR="00AE3ECF" w:rsidTr="00AE3ECF">
        <w:trPr>
          <w:trHeight w:val="22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9. Паразитические плоские черви — сосальщики и ленточные черви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Особенности строения и жизнедеятельности паразитических плоских червей. Сосальщики. Ленточные черви (цепни). Приспособления к паразитизму. Жизненный цикл печёночного сосальщика. Жизненный цикл бычьего цепня. Профилактика заражения паразитическими червями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характерные признаки сосальщиков и ленточных червей. Различать их на рисунках, таблицах. Объяснять взаимосвязь строения паразитических червей со средой обитания и способом питания. Аргументировать необходимость соблюдения мер профилактики заболеваний, вызываемых паразитическими червями, и использовать эти меры профилактики</w:t>
            </w:r>
          </w:p>
        </w:tc>
      </w:tr>
      <w:tr w:rsidR="00AE3ECF" w:rsidTr="00AE3ECF">
        <w:trPr>
          <w:trHeight w:val="234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10. Тип Круглые черви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круглых червей (особенности строения и жизнедеятельности). Многообразие круглых паразитических червей. Жизненный цикл аскариды. Профилактика заражения круглыми паразитическими червями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тип Круглые черви. Различать на рисунках, таблицах представителей круглых червей. Описывать цикл развития аскариды. Использовать меры профилактики заболеваний, вызываемых круглыми паразитическими червями. Приводить доказательства более сложной организации круглых червей по сравнению с плоскими червями</w:t>
            </w:r>
          </w:p>
        </w:tc>
      </w:tr>
      <w:tr w:rsidR="00AE3ECF" w:rsidTr="00AE3ECF">
        <w:trPr>
          <w:trHeight w:val="13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11. Тип Кольчатые черви: общая характеристика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Особенности строения и жизнедеятельности кольчатых червей. Вторичная полость тела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тип Кольчатые черви. Приводить доказательства более сложной организации кольчатых червей по сравнению с круглыми червями. Объяснять значение возникновения вторичной полости (целома)</w:t>
            </w:r>
          </w:p>
        </w:tc>
      </w:tr>
      <w:tr w:rsidR="00AE3ECF" w:rsidTr="00AE3ECF">
        <w:trPr>
          <w:trHeight w:val="2198"/>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12. Многообразие кольчатых червей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Малощетинковые черви, места обитания и значение в природе. Особенности строения (внешнего и внутреннего) дождевого червя. Многощетинковые черви, места обитания, особенности строения. Значение кольчатых червей в природе. Лабораторная работа «Изучение внешнего строения, движения, раздражимости дождевого червя»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Различать на рисунках, таблицах представителей кольчатых червей. Объяснять взаимосвязь строения кольчатых червей со средой обитания и особенностями жизнедеятельности. Объяснять значение кольчатых червей в природе. Проводить биологические исследования, фиксировать и объяснять их результаты, делать выводы. Соблюдать правила работы в кабинете биологии</w:t>
            </w:r>
          </w:p>
        </w:tc>
      </w:tr>
      <w:tr w:rsidR="00AE3ECF" w:rsidTr="00AE3ECF">
        <w:trPr>
          <w:trHeight w:val="491"/>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Тип Членистоногие</w:t>
            </w:r>
          </w:p>
        </w:tc>
      </w:tr>
      <w:tr w:rsidR="00AE3ECF" w:rsidTr="00AE3ECF">
        <w:trPr>
          <w:trHeight w:val="237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13. Основные черты членистоногих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Общая характеристика типа Членистоногие. Особенности строения и жизнедеятельности членистоногих. Многообразие членистоногих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членистоногих. Характеризовать особенности строения и функционирования основных систем органов. Приводить доказательства более сложной организации членистоногих по сравнению с другими беспозвоночными. Различать на рисунках, таблицах представителей членистоногих</w:t>
            </w:r>
          </w:p>
        </w:tc>
      </w:tr>
      <w:tr w:rsidR="00AE3ECF" w:rsidTr="00AE3ECF">
        <w:trPr>
          <w:trHeight w:val="2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14. Класс Ракообразные</w:t>
            </w:r>
          </w:p>
        </w:tc>
        <w:tc>
          <w:tcPr>
            <w:tcW w:w="6380" w:type="dxa"/>
            <w:gridSpan w:val="3"/>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ракообразных. Среда обитания, особенности строения и жизнедеятельности ракообразных. Значение и многообразие ракообразных</w:t>
            </w:r>
          </w:p>
        </w:tc>
        <w:tc>
          <w:tcPr>
            <w:tcW w:w="5631"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ракообразных. Различать на рисунках, таблицах, живых объектах представителей ракообразных. Объяснять взаимосвязь строения речного рака со средой его обитания</w:t>
            </w:r>
          </w:p>
        </w:tc>
      </w:tr>
      <w:tr w:rsidR="00AE3ECF" w:rsidTr="00AE3ECF">
        <w:trPr>
          <w:trHeight w:val="81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15. Класс Паукообразные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паукообразных. Среда обитания, особенности строения и жизнедеятельности паукообразных. Разнообразие и значение паукообразных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паукообразных. Характеризовать особенности строения паукообразных. Различать на рисунках, таблицах, живых объектах представителей паукообразных. Объяснять взаимосвязь строения паукообразных со средой обитания и особенностями жизнедеятельности</w:t>
            </w:r>
          </w:p>
        </w:tc>
      </w:tr>
      <w:tr w:rsidR="00AE3ECF" w:rsidTr="00AE3ECF">
        <w:trPr>
          <w:trHeight w:val="280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16. Класс</w:t>
            </w:r>
          </w:p>
          <w:p w:rsidR="00AE3ECF" w:rsidRDefault="00AE3ECF" w:rsidP="00AE3ECF">
            <w:pPr>
              <w:ind w:left="140"/>
              <w:rPr>
                <w:sz w:val="24"/>
                <w:szCs w:val="24"/>
                <w:lang w:eastAsia="en-US"/>
              </w:rPr>
            </w:pPr>
            <w:r>
              <w:rPr>
                <w:sz w:val="24"/>
                <w:szCs w:val="24"/>
                <w:lang w:eastAsia="en-US"/>
              </w:rPr>
              <w:t>Насекомые. Общая характеристика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класса Насекомые. Распространение, особенности внешнего и внутреннего строения, жизнедеятельности. Развитие насекомых с неполным и полным превращением. Общественные насекомые. Лабораторная работа «Изучение внешнего строения насекомых»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насекомых. Характеризовать особенности строения и функционирования основных систем органов. Различать на рисунках, таблицах, живых объектах представителей насекомых. Определять тип развития насекомого.</w:t>
            </w:r>
          </w:p>
          <w:p w:rsidR="00AE3ECF" w:rsidRDefault="00AE3ECF" w:rsidP="00AE3ECF">
            <w:pPr>
              <w:ind w:left="120"/>
            </w:pPr>
            <w:r>
              <w:rPr>
                <w:sz w:val="24"/>
                <w:szCs w:val="24"/>
                <w:lang w:eastAsia="en-US"/>
              </w:rPr>
              <w:t>Проводить биологические исследования, фиксировать и объяснять их результаты,</w:t>
            </w:r>
          </w:p>
          <w:p w:rsidR="00AE3ECF" w:rsidRDefault="00AE3ECF" w:rsidP="00AE3ECF">
            <w:pPr>
              <w:ind w:left="120"/>
            </w:pPr>
            <w:r>
              <w:rPr>
                <w:sz w:val="24"/>
                <w:szCs w:val="24"/>
                <w:lang w:eastAsia="en-US"/>
              </w:rPr>
              <w:t>делать выводы. Соблюдать правила работы в кабинете биологии</w:t>
            </w:r>
          </w:p>
        </w:tc>
      </w:tr>
      <w:tr w:rsidR="00AE3ECF" w:rsidTr="00AE3ECF">
        <w:trPr>
          <w:trHeight w:val="232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17. Многообразие насекомых. Значение насекомых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Многообразие насекомых. Значение насекомых в природе и жизни человека. Лабораторная работа «Изучение типов развития насекомых»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насекомых. Различать на рисунках, таблицах, живых объектах представителей насекомых. Объяснять значение насекомых в природе и жизни человека. Определять тип развития насекомых. Устанавливать стадии развития насекомых с неполным и полным превращением. Фиксировать результаты, делать выводы</w:t>
            </w:r>
          </w:p>
        </w:tc>
      </w:tr>
      <w:tr w:rsidR="00AE3ECF" w:rsidTr="00AE3ECF">
        <w:trPr>
          <w:trHeight w:val="517"/>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Тип Моллюски, или Мягкотелые</w:t>
            </w:r>
          </w:p>
        </w:tc>
      </w:tr>
      <w:tr w:rsidR="00AE3ECF" w:rsidTr="00AE3ECF">
        <w:trPr>
          <w:trHeight w:val="266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18. Образ жизни и строение моллюсков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Общая характеристика типа Моллюски. Среда обитания, особенности строения и жизнедеятельности моллюсков. </w:t>
            </w:r>
            <w:r>
              <w:rPr>
                <w:iCs/>
                <w:sz w:val="24"/>
                <w:szCs w:val="24"/>
                <w:shd w:val="clear" w:color="auto" w:fill="FFFFFF"/>
                <w:lang w:eastAsia="en-US"/>
              </w:rPr>
              <w:t>Лабораторная работа</w:t>
            </w:r>
            <w:r>
              <w:rPr>
                <w:sz w:val="24"/>
                <w:szCs w:val="24"/>
                <w:lang w:eastAsia="en-US"/>
              </w:rPr>
              <w:t xml:space="preserve"> «Изучение внешнего строения раковин моллюсков»</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моллюсков. Различать на рисунках, таблицах, живых объектах представителей моллюсков. Сравнивать внутреннее строение моллюсков и кольчатых червей, выявлять черты сходства и различия, делать выводы на основе сравнения. Устанавливать особенности строения раковин моллюсков, выявлять черты сходства и различия. Соблюдать правила работы в кабинете биологии</w:t>
            </w:r>
          </w:p>
        </w:tc>
      </w:tr>
      <w:tr w:rsidR="00AE3ECF" w:rsidTr="00AE3ECF">
        <w:trPr>
          <w:trHeight w:val="249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19. Многообразие моллюсков. Их роль в природе и жизни человека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Многообразие моллюсков. Классы: Брюхоногие моллюски, Двустворчатые моллюски, Головоногие моллюски. Класс Брюхоногие моллюски: среда обитания, особенности строения и жизнедеятельности. Многообразие брюхоногих моллюсков и их значение в природе и жизни человека. Класс Двустворчатые моллюски, среда обитания, особенности строения и жизнедеятельности. Многообразие двустворчатых моллюсков и их значение в природе и жизни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моллюсков. Различать на рисунках, таблицах, живых объектах представителей моллюсков. Объяснять взаимосвязь строения моллюсков со средой обитания и особенностями жизнедеятельности. Характеризовать способы питания брюхоногих и двустворчатых моллюсков. Объяснять значение моллюсков в природе и жизни человека</w:t>
            </w:r>
          </w:p>
        </w:tc>
      </w:tr>
      <w:tr w:rsidR="00AE3ECF" w:rsidTr="00AE3ECF">
        <w:trPr>
          <w:trHeight w:val="475"/>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3540"/>
            </w:pPr>
            <w:r>
              <w:rPr>
                <w:b/>
                <w:sz w:val="24"/>
                <w:szCs w:val="24"/>
                <w:lang w:eastAsia="en-US"/>
              </w:rPr>
              <w:t>Раздел 3. Многообразие животного мира: позвоночные</w:t>
            </w:r>
            <w:r>
              <w:rPr>
                <w:bCs/>
                <w:sz w:val="24"/>
                <w:szCs w:val="24"/>
                <w:shd w:val="clear" w:color="auto" w:fill="FFFFFF"/>
                <w:lang w:eastAsia="en-US"/>
              </w:rPr>
              <w:t xml:space="preserve"> (11 ч)</w:t>
            </w:r>
          </w:p>
        </w:tc>
      </w:tr>
      <w:tr w:rsidR="00AE3ECF" w:rsidTr="00AE3ECF">
        <w:trPr>
          <w:trHeight w:val="501"/>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Тип Хордовые: бесчерепные, рыбы</w:t>
            </w:r>
          </w:p>
        </w:tc>
      </w:tr>
      <w:tr w:rsidR="00AE3ECF" w:rsidTr="00AE3ECF">
        <w:trPr>
          <w:trHeight w:val="168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20. Особенности строения хордовых животных. Низшие хордовые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Общие признаки типа Хордовые. Подтипы: Бесчерепные, Позвоночные. Внешнее и внутреннее строение ланцетника. Хорда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хордовых. Объяснять принципы классификации хордовых. Приводить доказательства более сложной организации хордовых по сравнению с беспозвоночными. Выделять существенные признаки представителей подтипа Позвоночные</w:t>
            </w:r>
          </w:p>
        </w:tc>
      </w:tr>
      <w:tr w:rsidR="00AE3ECF" w:rsidTr="00AE3ECF">
        <w:trPr>
          <w:trHeight w:val="402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21. Строение и</w:t>
            </w:r>
          </w:p>
          <w:p w:rsidR="00AE3ECF" w:rsidRDefault="00AE3ECF" w:rsidP="00AE3ECF">
            <w:pPr>
              <w:ind w:left="120"/>
              <w:rPr>
                <w:sz w:val="24"/>
                <w:szCs w:val="24"/>
                <w:lang w:eastAsia="en-US"/>
              </w:rPr>
            </w:pPr>
            <w:r>
              <w:rPr>
                <w:sz w:val="24"/>
                <w:szCs w:val="24"/>
                <w:lang w:eastAsia="en-US"/>
              </w:rPr>
              <w:t>жизнедеятельность</w:t>
            </w:r>
          </w:p>
          <w:p w:rsidR="00AE3ECF" w:rsidRDefault="00AE3ECF" w:rsidP="00AE3ECF">
            <w:pPr>
              <w:ind w:left="120"/>
              <w:rPr>
                <w:sz w:val="24"/>
                <w:szCs w:val="24"/>
                <w:lang w:eastAsia="en-US"/>
              </w:rPr>
            </w:pPr>
            <w:r>
              <w:rPr>
                <w:sz w:val="24"/>
                <w:szCs w:val="24"/>
                <w:lang w:eastAsia="en-US"/>
              </w:rPr>
              <w:t>рыб</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Общая характеристика рыб. Особенности внешнего и внутреннего строения рыб, связанные с водной средой обитания. Строение опорно- двигательной системы. Размножение и развитие рыб. </w:t>
            </w:r>
            <w:r>
              <w:rPr>
                <w:iCs/>
                <w:sz w:val="24"/>
                <w:szCs w:val="24"/>
                <w:shd w:val="clear" w:color="auto" w:fill="FFFFFF"/>
                <w:lang w:eastAsia="en-US"/>
              </w:rPr>
              <w:t>Лабораторная работа</w:t>
            </w:r>
            <w:r>
              <w:rPr>
                <w:sz w:val="24"/>
                <w:szCs w:val="24"/>
                <w:lang w:eastAsia="en-US"/>
              </w:rPr>
              <w:t xml:space="preserve"> «Изучение внешнего строения и передвижения рыб»</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рыб. Объяснять зависимость внешнего и внутреннего строения рыб от среды обитания. Устанавливать отдельные части скелета и их функции. Различать на рисунках, таблицах органы и системы органов рыбы. Выявлять характерные черты строения внутренних органов и систем. Приводить доказательства более сложной организации рыб по сравнению с ланцетником. Описывать особенности размножения рыб. Оценивать роль нереста и миграций в жизни рыб. Изучать и описывать внешнее строение рыб, особенности их передвижения. Делать выводы. Соблюдать правила работы в кабинете биологии</w:t>
            </w:r>
          </w:p>
        </w:tc>
      </w:tr>
      <w:tr w:rsidR="00AE3ECF" w:rsidTr="00AE3ECF">
        <w:trPr>
          <w:trHeight w:val="615"/>
        </w:trPr>
        <w:tc>
          <w:tcPr>
            <w:tcW w:w="14819" w:type="dxa"/>
            <w:gridSpan w:val="7"/>
            <w:tcBorders>
              <w:top w:val="single" w:sz="4" w:space="0" w:color="00000A"/>
            </w:tcBorders>
            <w:shd w:val="clear" w:color="auto" w:fill="FFFFFF"/>
            <w:tcMar>
              <w:top w:w="170" w:type="dxa"/>
              <w:left w:w="170" w:type="dxa"/>
              <w:bottom w:w="170" w:type="dxa"/>
              <w:right w:w="170" w:type="dxa"/>
            </w:tcMar>
          </w:tcPr>
          <w:p w:rsidR="00AE3ECF" w:rsidRDefault="00AE3ECF" w:rsidP="00AE3ECF">
            <w:pPr>
              <w:ind w:left="120"/>
              <w:rPr>
                <w:sz w:val="24"/>
                <w:szCs w:val="24"/>
                <w:lang w:eastAsia="en-US"/>
              </w:rPr>
            </w:pPr>
          </w:p>
        </w:tc>
      </w:tr>
      <w:tr w:rsidR="00AE3ECF" w:rsidTr="00AE3ECF">
        <w:trPr>
          <w:trHeight w:val="3188"/>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22. Многообразие рыб. Значение рыб</w:t>
            </w:r>
          </w:p>
        </w:tc>
        <w:tc>
          <w:tcPr>
            <w:tcW w:w="6309"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Классы Хрящевые рыбы, Костные рыбы. Общая характеристика классов. Многообразие видов. Особенности внешнего и внутреннего строения рыб, приспособления к среде обитания. Значение рыб в природе и жизни человека. Промысел  и разведение рыбы. Охрана рыбных запасов</w:t>
            </w:r>
          </w:p>
        </w:tc>
        <w:tc>
          <w:tcPr>
            <w:tcW w:w="5702" w:type="dxa"/>
            <w:gridSpan w:val="3"/>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принципы классификации рыб. Описывать внешнее строение и выделять особенности внутреннего строения изучаемых рыб. Различать на рисунках, таблицах, живых объектах представителей рыб основных систематических групп. Характеризовать основные промысловые группы рыб. Называть виды рыб, встречающихся в вашей местности. Объяснять значение рыб в природе и жизни человека. Обосновывать необходимость охраны рыб.</w:t>
            </w:r>
          </w:p>
        </w:tc>
      </w:tr>
      <w:tr w:rsidR="00AE3ECF" w:rsidTr="00AE3ECF">
        <w:trPr>
          <w:trHeight w:val="49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Тип Хордовые: земноводные и пресмыкающиеся</w:t>
            </w:r>
          </w:p>
        </w:tc>
      </w:tr>
      <w:tr w:rsidR="00AE3ECF" w:rsidTr="00AE3ECF">
        <w:trPr>
          <w:trHeight w:val="393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23.Класс Земноводные, или Амфибии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класса Земноводные. Среда обитания. Внешнее строение, особенности строения кожи. Внутреннее строение, признаки усложнения. Приспособления к среде обитания. Размножение и развитие земноводных. Многообразие земноводных. Значение земноводных в природе и жизни человека. Охрана земноводных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земноводных. Объяснять зависимость внешнего и внутреннего строения земноводных от среды обитания. Приводить доказательства более сложной организации земноводных по сравнению с рыбами. Характеризовать жизненный цикл земноводных. Сравнивать особенности размножения рыб и земноводных животных, делать выводы на основе сравнения. Различать на рисунках, таблицах, живых объектах представителей земноводных. Объяснять значение земноводных в природе и жизни человека. Обосновывать необходимость охраны земноводных</w:t>
            </w:r>
          </w:p>
        </w:tc>
      </w:tr>
      <w:tr w:rsidR="00AE3ECF" w:rsidTr="00AE3ECF">
        <w:trPr>
          <w:trHeight w:val="563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24. Класс</w:t>
            </w:r>
          </w:p>
          <w:p w:rsidR="00AE3ECF" w:rsidRDefault="00AE3ECF" w:rsidP="00AE3ECF">
            <w:pPr>
              <w:ind w:left="120"/>
              <w:rPr>
                <w:sz w:val="24"/>
                <w:szCs w:val="24"/>
                <w:lang w:eastAsia="en-US"/>
              </w:rPr>
            </w:pPr>
            <w:r>
              <w:rPr>
                <w:sz w:val="24"/>
                <w:szCs w:val="24"/>
                <w:lang w:eastAsia="en-US"/>
              </w:rPr>
              <w:t>Пресмыкающиеся,</w:t>
            </w:r>
          </w:p>
          <w:p w:rsidR="00AE3ECF" w:rsidRDefault="00AE3ECF" w:rsidP="00AE3ECF">
            <w:pPr>
              <w:ind w:left="120"/>
              <w:rPr>
                <w:sz w:val="24"/>
                <w:szCs w:val="24"/>
                <w:lang w:eastAsia="en-US"/>
              </w:rPr>
            </w:pPr>
            <w:r>
              <w:rPr>
                <w:sz w:val="24"/>
                <w:szCs w:val="24"/>
                <w:lang w:eastAsia="en-US"/>
              </w:rPr>
              <w:t>или Рептилии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класса Пресмыкающиеся.</w:t>
            </w:r>
          </w:p>
          <w:p w:rsidR="00AE3ECF" w:rsidRDefault="00AE3ECF" w:rsidP="00AE3ECF">
            <w:pPr>
              <w:ind w:left="120"/>
              <w:rPr>
                <w:sz w:val="24"/>
                <w:szCs w:val="24"/>
                <w:lang w:eastAsia="en-US"/>
              </w:rPr>
            </w:pPr>
            <w:r>
              <w:rPr>
                <w:sz w:val="24"/>
                <w:szCs w:val="24"/>
                <w:lang w:eastAsia="en-US"/>
              </w:rPr>
              <w:t>Среда обитания. Происхождение. Внешнее строение. Приспособления к среде обитания. Внутреннее строение. Черты сходства и различия</w:t>
            </w:r>
          </w:p>
          <w:p w:rsidR="00AE3ECF" w:rsidRDefault="00AE3ECF" w:rsidP="00AE3ECF">
            <w:pPr>
              <w:ind w:left="120"/>
              <w:rPr>
                <w:sz w:val="24"/>
                <w:szCs w:val="24"/>
                <w:lang w:eastAsia="en-US"/>
              </w:rPr>
            </w:pPr>
            <w:r>
              <w:rPr>
                <w:sz w:val="24"/>
                <w:szCs w:val="24"/>
                <w:lang w:eastAsia="en-US"/>
              </w:rPr>
              <w:t>строения систем органов, пресмыкающихся и</w:t>
            </w:r>
          </w:p>
          <w:p w:rsidR="00AE3ECF" w:rsidRDefault="00AE3ECF" w:rsidP="00AE3ECF">
            <w:pPr>
              <w:ind w:left="120"/>
              <w:rPr>
                <w:sz w:val="24"/>
                <w:szCs w:val="24"/>
                <w:lang w:eastAsia="en-US"/>
              </w:rPr>
            </w:pPr>
            <w:r>
              <w:rPr>
                <w:sz w:val="24"/>
                <w:szCs w:val="24"/>
                <w:lang w:eastAsia="en-US"/>
              </w:rPr>
              <w:t>земноводных. Размножение и развитие пресмыкающихся. Значение пресмыкающихся в природе и жизни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w:t>
            </w:r>
          </w:p>
          <w:p w:rsidR="00AE3ECF" w:rsidRDefault="00AE3ECF" w:rsidP="00AE3ECF">
            <w:pPr>
              <w:ind w:left="120"/>
            </w:pPr>
            <w:r>
              <w:rPr>
                <w:sz w:val="24"/>
                <w:szCs w:val="24"/>
                <w:lang w:eastAsia="en-US"/>
              </w:rPr>
              <w:t>пресмыкающихся. Объяснять зависимость</w:t>
            </w:r>
          </w:p>
          <w:p w:rsidR="00AE3ECF" w:rsidRDefault="00AE3ECF" w:rsidP="00AE3ECF">
            <w:pPr>
              <w:ind w:left="120"/>
            </w:pPr>
            <w:r>
              <w:rPr>
                <w:sz w:val="24"/>
                <w:szCs w:val="24"/>
                <w:lang w:eastAsia="en-US"/>
              </w:rPr>
              <w:t>внешнего и внутреннего строения</w:t>
            </w:r>
          </w:p>
          <w:p w:rsidR="00AE3ECF" w:rsidRDefault="00AE3ECF" w:rsidP="00AE3ECF">
            <w:pPr>
              <w:ind w:left="120"/>
            </w:pPr>
            <w:r>
              <w:rPr>
                <w:sz w:val="24"/>
                <w:szCs w:val="24"/>
                <w:lang w:eastAsia="en-US"/>
              </w:rPr>
              <w:t>пресмыкающихся от среды обитания.</w:t>
            </w:r>
          </w:p>
          <w:p w:rsidR="00AE3ECF" w:rsidRDefault="00AE3ECF" w:rsidP="00AE3ECF">
            <w:pPr>
              <w:ind w:left="120"/>
            </w:pPr>
            <w:r>
              <w:rPr>
                <w:sz w:val="24"/>
                <w:szCs w:val="24"/>
                <w:lang w:eastAsia="en-US"/>
              </w:rPr>
              <w:t>Приводить доказательства более сложной</w:t>
            </w:r>
          </w:p>
          <w:p w:rsidR="00AE3ECF" w:rsidRDefault="00AE3ECF" w:rsidP="00AE3ECF">
            <w:pPr>
              <w:ind w:left="120"/>
            </w:pPr>
            <w:r>
              <w:rPr>
                <w:sz w:val="24"/>
                <w:szCs w:val="24"/>
                <w:lang w:eastAsia="en-US"/>
              </w:rPr>
              <w:t>организации пресмыкающихся по</w:t>
            </w:r>
          </w:p>
          <w:p w:rsidR="00AE3ECF" w:rsidRDefault="00AE3ECF" w:rsidP="00AE3ECF">
            <w:pPr>
              <w:ind w:left="120"/>
            </w:pPr>
            <w:r>
              <w:rPr>
                <w:sz w:val="24"/>
                <w:szCs w:val="24"/>
                <w:lang w:eastAsia="en-US"/>
              </w:rPr>
              <w:t>сравнению с земноводными. Описывать</w:t>
            </w:r>
          </w:p>
          <w:p w:rsidR="00AE3ECF" w:rsidRDefault="00AE3ECF" w:rsidP="00AE3ECF">
            <w:pPr>
              <w:ind w:left="120"/>
            </w:pPr>
            <w:r>
              <w:rPr>
                <w:sz w:val="24"/>
                <w:szCs w:val="24"/>
                <w:lang w:eastAsia="en-US"/>
              </w:rPr>
              <w:t>процессы размножения и развития</w:t>
            </w:r>
          </w:p>
          <w:p w:rsidR="00AE3ECF" w:rsidRDefault="00AE3ECF" w:rsidP="00AE3ECF">
            <w:pPr>
              <w:ind w:left="120"/>
            </w:pPr>
            <w:r>
              <w:rPr>
                <w:sz w:val="24"/>
                <w:szCs w:val="24"/>
                <w:lang w:eastAsia="en-US"/>
              </w:rPr>
              <w:t>пресмыкающихся. Характеризовать</w:t>
            </w:r>
          </w:p>
          <w:p w:rsidR="00AE3ECF" w:rsidRDefault="00AE3ECF" w:rsidP="00AE3ECF">
            <w:pPr>
              <w:ind w:left="120"/>
            </w:pPr>
            <w:r>
              <w:rPr>
                <w:sz w:val="24"/>
                <w:szCs w:val="24"/>
                <w:lang w:eastAsia="en-US"/>
              </w:rPr>
              <w:t>основные отряды пресмыкающихся.</w:t>
            </w:r>
          </w:p>
          <w:p w:rsidR="00AE3ECF" w:rsidRDefault="00AE3ECF" w:rsidP="00AE3ECF">
            <w:pPr>
              <w:ind w:left="120"/>
            </w:pPr>
            <w:r>
              <w:rPr>
                <w:sz w:val="24"/>
                <w:szCs w:val="24"/>
                <w:lang w:eastAsia="en-US"/>
              </w:rPr>
              <w:t>Различать на рисунках, таблицах, живых</w:t>
            </w:r>
          </w:p>
          <w:p w:rsidR="00AE3ECF" w:rsidRDefault="00AE3ECF" w:rsidP="00AE3ECF">
            <w:pPr>
              <w:ind w:left="120"/>
            </w:pPr>
            <w:r>
              <w:rPr>
                <w:sz w:val="24"/>
                <w:szCs w:val="24"/>
                <w:lang w:eastAsia="en-US"/>
              </w:rPr>
              <w:t>объектах представителей пресмыкающихся.</w:t>
            </w:r>
          </w:p>
          <w:p w:rsidR="00AE3ECF" w:rsidRDefault="00AE3ECF" w:rsidP="00AE3ECF">
            <w:pPr>
              <w:ind w:left="120"/>
            </w:pPr>
            <w:r>
              <w:rPr>
                <w:sz w:val="24"/>
                <w:szCs w:val="24"/>
                <w:lang w:eastAsia="en-US"/>
              </w:rPr>
              <w:t>Сравнивать представителей различных</w:t>
            </w:r>
          </w:p>
          <w:p w:rsidR="00AE3ECF" w:rsidRDefault="00AE3ECF" w:rsidP="00AE3ECF">
            <w:pPr>
              <w:ind w:left="120"/>
            </w:pPr>
            <w:r>
              <w:rPr>
                <w:sz w:val="24"/>
                <w:szCs w:val="24"/>
                <w:lang w:eastAsia="en-US"/>
              </w:rPr>
              <w:t>групп пресмыкающихся, находить черты</w:t>
            </w:r>
          </w:p>
          <w:p w:rsidR="00AE3ECF" w:rsidRDefault="00AE3ECF" w:rsidP="00AE3ECF">
            <w:pPr>
              <w:ind w:left="120"/>
            </w:pPr>
            <w:r>
              <w:rPr>
                <w:sz w:val="24"/>
                <w:szCs w:val="24"/>
                <w:lang w:eastAsia="en-US"/>
              </w:rPr>
              <w:t>сходства и различия. Распознавать</w:t>
            </w:r>
          </w:p>
          <w:p w:rsidR="00AE3ECF" w:rsidRDefault="00AE3ECF" w:rsidP="00AE3ECF">
            <w:pPr>
              <w:shd w:val="clear" w:color="auto" w:fill="FFFFFF"/>
              <w:ind w:left="120"/>
            </w:pPr>
            <w:r>
              <w:rPr>
                <w:sz w:val="24"/>
                <w:szCs w:val="24"/>
                <w:lang w:eastAsia="en-US"/>
              </w:rPr>
              <w:t>пресмыкающихся, опасных для человека,</w:t>
            </w:r>
          </w:p>
          <w:p w:rsidR="00AE3ECF" w:rsidRDefault="00AE3ECF" w:rsidP="00AE3ECF">
            <w:pPr>
              <w:ind w:left="120"/>
            </w:pPr>
            <w:r>
              <w:rPr>
                <w:sz w:val="24"/>
                <w:szCs w:val="24"/>
                <w:lang w:eastAsia="en-US"/>
              </w:rPr>
              <w:t>соблюдать правила поведения в природе. необходимость охраны пресмыкающихся. Представлять информацию о древних рептилиях в виде презентации</w:t>
            </w:r>
          </w:p>
        </w:tc>
      </w:tr>
      <w:tr w:rsidR="00AE3ECF" w:rsidTr="00AE3ECF">
        <w:trPr>
          <w:trHeight w:val="49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Тип Хордовые: птицы и млекопитающие</w:t>
            </w:r>
          </w:p>
        </w:tc>
      </w:tr>
      <w:tr w:rsidR="00AE3ECF" w:rsidTr="00AE3ECF">
        <w:trPr>
          <w:trHeight w:val="393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25. Особенности строения птиц</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Общая характеристика птиц. Особенности внешнего и внутреннего строения. Приспособленияк полёту. Теплокровность, её роль в жизни птиц. </w:t>
            </w:r>
            <w:r>
              <w:rPr>
                <w:iCs/>
                <w:sz w:val="24"/>
                <w:szCs w:val="24"/>
                <w:shd w:val="clear" w:color="auto" w:fill="FFFFFF"/>
                <w:lang w:eastAsia="en-US"/>
              </w:rPr>
              <w:t>Лабораторная работа</w:t>
            </w:r>
            <w:r>
              <w:rPr>
                <w:sz w:val="24"/>
                <w:szCs w:val="24"/>
                <w:lang w:eastAsia="en-US"/>
              </w:rPr>
              <w:t xml:space="preserve"> «Изучение внешнего строения и перьевого покрова птиц»</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птиц. Объяснять зависимость внешнего и внутреннего строения птиц от приспособленности к полёту. Объяснять значение теплокровности для птиц. Сравнивать строение птиц и пресмыкающихся, выявлять черты сходства и различия, делать выводы на основе сравнения. Различать на рисунках, таблицах основные части тела, органы и системы органов птиц. Выявлять характерные черты строения и особенности функционирования внутренних органов и систем птиц. Изучать и описывать внешнее строение птиц, их перьевой покров. Делать выводы. Соблюдать правила работы в кабинете биологии</w:t>
            </w:r>
          </w:p>
        </w:tc>
      </w:tr>
      <w:tr w:rsidR="00AE3ECF" w:rsidTr="00AE3ECF">
        <w:trPr>
          <w:trHeight w:val="294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26. Размножение и развитие птиц. Значение птиц</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Сезонные изменения в жизни птиц. Особенности размножения и развития птиц, органы размножения. Строение яйца. Выводковые и гнездовые птицы. Значение птиц в природе и жизни человека. Птицеводство. Систематика птиц</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строения органов размножения птиц. Объяснять особенности строения яйца, значение его частей. Распознавать выводковых и гнездовых птиц. Объяснять значение птиц в природе и жизни человека. Объяснять принципы классификации птиц. Устанавливать систематическую принадлежность птиц (классифицировать). Представлять информацию о домашних птицах своего края в виде презентации</w:t>
            </w:r>
          </w:p>
        </w:tc>
      </w:tr>
      <w:tr w:rsidR="00AE3ECF" w:rsidTr="00AE3ECF">
        <w:trPr>
          <w:trHeight w:val="289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27. Особенности</w:t>
            </w:r>
          </w:p>
          <w:p w:rsidR="00AE3ECF" w:rsidRDefault="00AE3ECF" w:rsidP="00AE3ECF">
            <w:pPr>
              <w:ind w:left="120"/>
              <w:rPr>
                <w:sz w:val="24"/>
                <w:szCs w:val="24"/>
                <w:lang w:eastAsia="en-US"/>
              </w:rPr>
            </w:pPr>
            <w:r>
              <w:rPr>
                <w:sz w:val="24"/>
                <w:szCs w:val="24"/>
                <w:lang w:eastAsia="en-US"/>
              </w:rPr>
              <w:t>строения</w:t>
            </w:r>
          </w:p>
          <w:p w:rsidR="00AE3ECF" w:rsidRDefault="00AE3ECF" w:rsidP="00AE3ECF">
            <w:pPr>
              <w:ind w:left="120"/>
              <w:rPr>
                <w:sz w:val="24"/>
                <w:szCs w:val="24"/>
                <w:lang w:eastAsia="en-US"/>
              </w:rPr>
            </w:pPr>
            <w:r>
              <w:rPr>
                <w:sz w:val="24"/>
                <w:szCs w:val="24"/>
                <w:lang w:eastAsia="en-US"/>
              </w:rPr>
              <w:t>млекопитающих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млекопитающих. Происхождение млекопитающих. Особенности внешнего и внутреннего строения. Лабораторная работа «Изучение внешнего строения, скелета и зубов млекопитающих»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млекопитающих. Выявлять характерные особенности строения тела млекопитающего. Приводить доказательства более сложной организации млекопитающих по сравнению с птицами. Различать на рисунках, таблицах представителей млекопитающих. Изучать и описывать внешнее строение млекопитающих, их скелета и зубов. Делать выводы. Соблюдать правила работы в кабинете биологии</w:t>
            </w:r>
          </w:p>
        </w:tc>
      </w:tr>
      <w:tr w:rsidR="00AE3ECF" w:rsidTr="00AE3ECF">
        <w:trPr>
          <w:trHeight w:val="265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28. Размножение и сезонные явления в жизни</w:t>
            </w:r>
          </w:p>
          <w:p w:rsidR="00AE3ECF" w:rsidRDefault="00AE3ECF" w:rsidP="00AE3ECF">
            <w:pPr>
              <w:ind w:left="120"/>
              <w:rPr>
                <w:sz w:val="24"/>
                <w:szCs w:val="24"/>
                <w:lang w:eastAsia="en-US"/>
              </w:rPr>
            </w:pPr>
            <w:r>
              <w:rPr>
                <w:sz w:val="24"/>
                <w:szCs w:val="24"/>
                <w:lang w:eastAsia="en-US"/>
              </w:rPr>
              <w:t>млекопитающих.</w:t>
            </w:r>
          </w:p>
          <w:p w:rsidR="00AE3ECF" w:rsidRDefault="00AE3ECF" w:rsidP="00AE3ECF">
            <w:pPr>
              <w:ind w:left="120"/>
              <w:rPr>
                <w:sz w:val="24"/>
                <w:szCs w:val="24"/>
                <w:lang w:eastAsia="en-US"/>
              </w:rPr>
            </w:pPr>
            <w:r>
              <w:rPr>
                <w:sz w:val="24"/>
                <w:szCs w:val="24"/>
                <w:lang w:eastAsia="en-US"/>
              </w:rPr>
              <w:t>Классификация</w:t>
            </w:r>
          </w:p>
          <w:p w:rsidR="00AE3ECF" w:rsidRDefault="00AE3ECF" w:rsidP="00AE3ECF">
            <w:pPr>
              <w:ind w:left="120"/>
              <w:rPr>
                <w:sz w:val="24"/>
                <w:szCs w:val="24"/>
                <w:lang w:eastAsia="en-US"/>
              </w:rPr>
            </w:pPr>
            <w:r>
              <w:rPr>
                <w:sz w:val="24"/>
                <w:szCs w:val="24"/>
                <w:lang w:eastAsia="en-US"/>
              </w:rPr>
              <w:t>млекопитающих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Размножение и развитие млекопитающих. Плацента. Смена сезонов и жизнедеятельность млекопитающих. Разнообразие млекопитающих. Экологические группы млекопитающих. Систематические группы млекопитающих. Подклассы: Первозвери, Сумчатые, Плацентарные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размножения млекопитающих. Объяснять роль плаценты в жизни млекопитающих. Характеризовать сезонные изменения в жизни млекопитающих. Различать на рисунках, таблицах представителей млекопитающих. Объяснять принципы классификации млекопитающих. Устанавливать систематическую принадлежность млекопитающих (классифицировать)</w:t>
            </w:r>
          </w:p>
        </w:tc>
      </w:tr>
      <w:tr w:rsidR="00AE3ECF" w:rsidTr="00AE3ECF">
        <w:trPr>
          <w:trHeight w:val="233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29. Отряды</w:t>
            </w:r>
          </w:p>
          <w:p w:rsidR="00AE3ECF" w:rsidRDefault="00AE3ECF" w:rsidP="00AE3ECF">
            <w:pPr>
              <w:ind w:left="120"/>
              <w:rPr>
                <w:sz w:val="24"/>
                <w:szCs w:val="24"/>
                <w:lang w:eastAsia="en-US"/>
              </w:rPr>
            </w:pPr>
            <w:r>
              <w:rPr>
                <w:sz w:val="24"/>
                <w:szCs w:val="24"/>
                <w:lang w:eastAsia="en-US"/>
              </w:rPr>
              <w:t>плацентарных</w:t>
            </w:r>
          </w:p>
          <w:p w:rsidR="00AE3ECF" w:rsidRDefault="00AE3ECF" w:rsidP="00AE3ECF">
            <w:pPr>
              <w:ind w:left="120"/>
              <w:rPr>
                <w:sz w:val="24"/>
                <w:szCs w:val="24"/>
                <w:lang w:eastAsia="en-US"/>
              </w:rPr>
            </w:pPr>
            <w:r>
              <w:rPr>
                <w:sz w:val="24"/>
                <w:szCs w:val="24"/>
                <w:lang w:eastAsia="en-US"/>
              </w:rPr>
              <w:t>млекопитающих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Общая характеристика представителей основных отрядов подкласса Плацентарные. Характерные черты строения и особенности жизнедеятельности. Роль в природе и жизни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Сравнивать особенности строения и жизнедеятельности представителей изучаемых отрядов, делать выводы на основе сравнения. Различать на рисунках, таблицах, живых объектах представителей основных отрядов плацентарных млекопитающих. Представлять информацию о многообразии млекопитающих своего края в виде презентации</w:t>
            </w:r>
          </w:p>
        </w:tc>
      </w:tr>
      <w:tr w:rsidR="00AE3ECF" w:rsidTr="00AE3ECF">
        <w:trPr>
          <w:trHeight w:val="209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30. Человек и млекопитающие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Значение млекопитающих в природе и жизни человека. Одомашнивание животных. Сельскохозяйственные животные. Млекопитающие – переносчики опасных заболеваний. Охрана млекопитающих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значение млекопитающих в природе и жизни человека. Объяснять процесс одомашнивания млекопитающих, характеризовать его основные направления. Называть группы животных, имеющих важное хозяйственное значение. Обосновывать необходимость охраны млекопитающих</w:t>
            </w:r>
          </w:p>
        </w:tc>
      </w:tr>
      <w:tr w:rsidR="00AE3ECF" w:rsidTr="00AE3ECF">
        <w:trPr>
          <w:trHeight w:val="677"/>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2040"/>
            </w:pPr>
            <w:r>
              <w:rPr>
                <w:b/>
                <w:sz w:val="24"/>
                <w:szCs w:val="24"/>
                <w:lang w:eastAsia="en-US"/>
              </w:rPr>
              <w:t>Раздел 4. Эволюция и экология животных. Животные в человеческой культуре</w:t>
            </w:r>
            <w:r>
              <w:rPr>
                <w:bCs/>
                <w:sz w:val="24"/>
                <w:szCs w:val="24"/>
                <w:shd w:val="clear" w:color="auto" w:fill="FFFFFF"/>
                <w:lang w:eastAsia="en-US"/>
              </w:rPr>
              <w:t xml:space="preserve"> (3 ч)</w:t>
            </w:r>
          </w:p>
        </w:tc>
      </w:tr>
      <w:tr w:rsidR="00AE3ECF" w:rsidTr="00AE3ECF">
        <w:trPr>
          <w:trHeight w:val="1032"/>
        </w:trPr>
        <w:tc>
          <w:tcPr>
            <w:tcW w:w="2808"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31. Роль животных в природных сообществах</w:t>
            </w:r>
          </w:p>
        </w:tc>
        <w:tc>
          <w:tcPr>
            <w:tcW w:w="6380" w:type="dxa"/>
            <w:gridSpan w:val="3"/>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 природных сообществах (биоценозах). Пищевые связи в биоценозах. Участие живых организмов в круговороте веществ. Биосфера</w:t>
            </w:r>
          </w:p>
        </w:tc>
        <w:tc>
          <w:tcPr>
            <w:tcW w:w="5631" w:type="dxa"/>
            <w:gridSpan w:val="2"/>
            <w:tcBorders>
              <w:top w:val="single" w:sz="4" w:space="0" w:color="00000A"/>
              <w:left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взаимосвязи организмов в экосистеме. Объяснять значение круговорота веществ. Наблюдать и описывать экосистемы своего края</w:t>
            </w:r>
          </w:p>
        </w:tc>
      </w:tr>
      <w:tr w:rsidR="00AE3ECF" w:rsidTr="00AE3ECF">
        <w:trPr>
          <w:trHeight w:val="9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32. Основные этапы развития животного мира на Земле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Происхождение и эволюция беспозвоночных животных. Происхождение и эволюция хордовых животных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основные этапы эволюции животных. Описывать этапы развития беспозвоночных, освоение ими различных сред обитания. Объяснять причины выхода животных на сушу. Объяснять эволюцию хордовых как результат изменения окружающей среды</w:t>
            </w:r>
          </w:p>
        </w:tc>
      </w:tr>
      <w:tr w:rsidR="00AE3ECF" w:rsidTr="00AE3ECF">
        <w:trPr>
          <w:trHeight w:val="9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33. Значение животных в искусстве и научно- технических открытиях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История отношений человека и животных. Животные в первобытном искусстве, живописи, архитектуре и скульптуре, музыке и литературе. Животные и наука. Зверинцы и зоопарки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историю отношений человека и животных, их гуманитарную роль в развитии человеческого общества. Приводить примеры использования человеком животных в искусстве, примеры животных-символов. Приводить примеры механизмов и машин, идеи для создания которых человек позаимствовал у животных</w:t>
            </w:r>
          </w:p>
        </w:tc>
      </w:tr>
      <w:tr w:rsidR="00AE3ECF" w:rsidTr="00AE3ECF">
        <w:trPr>
          <w:trHeight w:val="9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34</w:t>
            </w:r>
            <w:r w:rsidRPr="009A20E5">
              <w:rPr>
                <w:sz w:val="24"/>
                <w:szCs w:val="24"/>
                <w:lang w:eastAsia="en-US"/>
              </w:rPr>
              <w:t xml:space="preserve">. </w:t>
            </w:r>
            <w:r w:rsidRPr="00DB7806">
              <w:rPr>
                <w:sz w:val="24"/>
                <w:szCs w:val="24"/>
              </w:rPr>
              <w:t>Повторительно- обобщающий урок по теме</w:t>
            </w:r>
            <w:r w:rsidRPr="009A20E5">
              <w:t xml:space="preserve"> «</w:t>
            </w:r>
            <w:r w:rsidRPr="009A20E5">
              <w:rPr>
                <w:sz w:val="24"/>
                <w:szCs w:val="24"/>
                <w:lang w:eastAsia="en-US"/>
              </w:rPr>
              <w:t>Эволюция и экология животных. Животные в человеческой культуре»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739"/>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600"/>
            </w:pPr>
            <w:r>
              <w:rPr>
                <w:sz w:val="24"/>
                <w:szCs w:val="24"/>
                <w:lang w:eastAsia="en-US"/>
              </w:rPr>
              <w:t xml:space="preserve">                 8 КЛАСС (70 ч )</w:t>
            </w:r>
          </w:p>
        </w:tc>
      </w:tr>
      <w:tr w:rsidR="00AE3ECF" w:rsidTr="00AE3ECF">
        <w:trPr>
          <w:trHeight w:val="672"/>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3540"/>
            </w:pPr>
            <w:r>
              <w:rPr>
                <w:b/>
                <w:sz w:val="24"/>
                <w:szCs w:val="24"/>
                <w:lang w:eastAsia="en-US"/>
              </w:rPr>
              <w:t>Раздел 1. Место человека в системе органического мира</w:t>
            </w:r>
            <w:r>
              <w:rPr>
                <w:bCs/>
                <w:sz w:val="24"/>
                <w:szCs w:val="24"/>
                <w:shd w:val="clear" w:color="auto" w:fill="FFFFFF"/>
                <w:lang w:eastAsia="en-US"/>
              </w:rPr>
              <w:t xml:space="preserve"> (5 ч)</w:t>
            </w:r>
          </w:p>
        </w:tc>
      </w:tr>
      <w:tr w:rsidR="00AE3ECF" w:rsidTr="00AE3ECF">
        <w:trPr>
          <w:trHeight w:val="190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1. Науки, изучающие организм человека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Науки о человеке (медицина, анатомия, физиология, психология, гигиена). Методы изучения организма человека. Значение знаний о человеке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«медицина», «анатомия», «физиология», «психология», «гигиена». Определять значение знаний о человеке в современной жизни. Выявлять современные методы изучения организма человека</w:t>
            </w:r>
          </w:p>
        </w:tc>
      </w:tr>
      <w:tr w:rsidR="00AE3ECF" w:rsidTr="00AE3ECF">
        <w:trPr>
          <w:trHeight w:val="237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  Систематическое положение человека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Черты сходства человека с животными. Рудименты и атавизмы. Особенности строения и поведения человека. Биосоциальная сущность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место человека в системе органического мира. Приводить доказательства родства человека с млекопитающими животными. Определять черты сходства и различия человека и животных. Объяснять причины возникновения у человека особенностей строения и поведения. Характеризовать человека как существо биосоциальное</w:t>
            </w:r>
          </w:p>
        </w:tc>
      </w:tr>
      <w:tr w:rsidR="00AE3ECF" w:rsidTr="00AE3ECF">
        <w:trPr>
          <w:trHeight w:val="152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3. Эволюция человека. Расы современного человека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Основные этапы эволюции человека. Расы человека и их формирование. Характеристика основных рас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современные концепции происхождения человека. Выделять основные этапы эволюции человека. Объяснять происхождение рас. Приводить доказательства несостоятельности расизма</w:t>
            </w:r>
          </w:p>
        </w:tc>
      </w:tr>
      <w:tr w:rsidR="00AE3ECF" w:rsidTr="00AE3ECF">
        <w:trPr>
          <w:trHeight w:val="145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4. Общий обзор организма человека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Организм человека — биосистема. Уровни организации организма: молекула, клетка, ткань, орган, система органов. Структура тела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«клетка», «ткань», «орган», «система органов». Выделять уровни организации организма человека. Различать части тела человека, указывать место их расположения в организме</w:t>
            </w:r>
          </w:p>
        </w:tc>
      </w:tr>
      <w:tr w:rsidR="00AE3ECF" w:rsidTr="00AE3ECF">
        <w:trPr>
          <w:trHeight w:val="209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5. Ткани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Ткани организма человека: эпителиальная, соединительная, мышечная, нервная. Особенности строения и функционирования тканей. Лабораторная работа «Выявление особенностей строения клеток разных тканей»</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«ткань». Называть виды и типы основных тканей человека. Распознавать на рисунках, таблицах, микропрепаратах различные виды тканей.</w:t>
            </w:r>
          </w:p>
          <w:p w:rsidR="00AE3ECF" w:rsidRDefault="00AE3ECF" w:rsidP="00AE3ECF">
            <w:pPr>
              <w:ind w:left="120"/>
            </w:pPr>
            <w:r>
              <w:rPr>
                <w:sz w:val="24"/>
                <w:szCs w:val="24"/>
                <w:lang w:eastAsia="en-US"/>
              </w:rPr>
              <w:t>Определять особенности строения тканей. Объяснять взаимосвязь строения ткани с выполняемой функцией.</w:t>
            </w:r>
          </w:p>
        </w:tc>
      </w:tr>
      <w:tr w:rsidR="00AE3ECF" w:rsidTr="00AE3ECF">
        <w:trPr>
          <w:trHeight w:val="233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shd w:val="clear" w:color="auto" w:fill="FFFFFF"/>
              <w:ind w:left="140"/>
              <w:rPr>
                <w:sz w:val="24"/>
                <w:szCs w:val="24"/>
                <w:lang w:eastAsia="en-US"/>
              </w:rPr>
            </w:pP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shd w:val="clear" w:color="auto" w:fill="FFFFFF"/>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Наблюдать и описывать ткани на готовых микропрепаратах. Фиксировать результаты наблюдений, делать выводы. Сравнивать увиденное под микроскопом с приведённым в учебнике изображением. Работать с микроскопом, знать его устройство. Соблюдать правила работы с микроскопом. Соблюдать правила работы в кабинете биологии</w:t>
            </w:r>
          </w:p>
        </w:tc>
      </w:tr>
      <w:tr w:rsidR="00AE3ECF" w:rsidTr="00AE3ECF">
        <w:trPr>
          <w:trHeight w:val="233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Pr="00DB7806" w:rsidRDefault="00AE3ECF" w:rsidP="00AE3ECF">
            <w:pPr>
              <w:shd w:val="clear" w:color="auto" w:fill="FFFFFF"/>
              <w:ind w:left="360"/>
              <w:rPr>
                <w:sz w:val="24"/>
                <w:szCs w:val="24"/>
                <w:lang w:eastAsia="en-US"/>
              </w:rPr>
            </w:pPr>
            <w:r w:rsidRPr="00DB7806">
              <w:rPr>
                <w:sz w:val="24"/>
                <w:szCs w:val="24"/>
                <w:lang w:eastAsia="en-US"/>
              </w:rPr>
              <w:t>6.</w:t>
            </w:r>
            <w:r w:rsidRPr="00DB7806">
              <w:rPr>
                <w:sz w:val="24"/>
                <w:szCs w:val="24"/>
              </w:rPr>
              <w:t>Повторительно- обобщающий урок по теме</w:t>
            </w:r>
            <w:r>
              <w:rPr>
                <w:sz w:val="24"/>
                <w:szCs w:val="24"/>
              </w:rPr>
              <w:t xml:space="preserve"> «</w:t>
            </w:r>
            <w:r w:rsidRPr="00DB7806">
              <w:rPr>
                <w:sz w:val="24"/>
                <w:szCs w:val="24"/>
                <w:lang w:eastAsia="en-US"/>
              </w:rPr>
              <w:t>Место человека в системе органического мира»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shd w:val="clear" w:color="auto" w:fill="FFFFFF"/>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672"/>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3580"/>
            </w:pPr>
            <w:r>
              <w:rPr>
                <w:b/>
                <w:sz w:val="24"/>
                <w:szCs w:val="24"/>
                <w:lang w:eastAsia="en-US"/>
              </w:rPr>
              <w:t>Раздел 2. Физиологические системы органов человека</w:t>
            </w:r>
            <w:r>
              <w:rPr>
                <w:bCs/>
                <w:sz w:val="24"/>
                <w:szCs w:val="24"/>
                <w:shd w:val="clear" w:color="auto" w:fill="FFFFFF"/>
                <w:lang w:eastAsia="en-US"/>
              </w:rPr>
              <w:t xml:space="preserve"> (58 ч)</w:t>
            </w:r>
          </w:p>
        </w:tc>
      </w:tr>
      <w:tr w:rsidR="00AE3ECF" w:rsidTr="00AE3ECF">
        <w:trPr>
          <w:trHeight w:val="61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Регуляторные системы — нервная и эндокринная (10 ч)</w:t>
            </w:r>
          </w:p>
        </w:tc>
      </w:tr>
      <w:tr w:rsidR="00AE3ECF" w:rsidTr="00AE3ECF">
        <w:trPr>
          <w:trHeight w:val="180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7. Регуляция функций организма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Регуляция функций организма, способы регуляции. Гуморальная регуляция. Гормоны. Нервная регуляция. Нервные импульсы. Единство гуморальной и нервной регуляций в организме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понятий «гуморальная регуляция» и «нервная регуляция». Объяснять механизмы действия гуморальной и нервной регуляций. Приводить доказательства того, что согласованность работы организма обеспечивает нейрогуморальная регуляция</w:t>
            </w:r>
          </w:p>
        </w:tc>
      </w:tr>
      <w:tr w:rsidR="00AE3ECF" w:rsidTr="00AE3ECF">
        <w:trPr>
          <w:trHeight w:val="234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8. Строение и функции нервной системы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нервной системы и её функции. Центральная и периферическая нервная система. Соматическая и вегетативная нервная система. Рефлекторный принцип работы нервной системы. Рефлекс. Рефлекторная дуга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понятий «центральная нервная система», «периферическая нервная система», «соматическая нервная система», «вегетативная нервная система», «рефлекс», «рефлекторная дуга». Классифицировать отделы нервной системы, объяснять принципы этой классификации. Распознавать на рисунках, таблицах органы нервной системы</w:t>
            </w:r>
          </w:p>
        </w:tc>
      </w:tr>
      <w:tr w:rsidR="00AE3ECF" w:rsidTr="00AE3ECF">
        <w:trPr>
          <w:trHeight w:val="209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9. Строение и функции спинного мозга. Вегетативная нервная система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Спинной мозг, его строение и функции. Вегетативная нервная система. Симпатический и парасимпатический отделы вегетативной нервной системы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Характеризовать особенности строения спинного мозга. Объяснять функции спинного мозга. Объяснять взаимосвязь строения спинного мозга с выполняемыми функциями. Объяснять влияние отделов нервной системы на деятельность органов. Распознавать на рисунках, таблицах органы нервной системы</w:t>
            </w:r>
          </w:p>
        </w:tc>
      </w:tr>
      <w:tr w:rsidR="00AE3ECF" w:rsidTr="00AE3ECF">
        <w:trPr>
          <w:trHeight w:val="209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Pr="00DB7806" w:rsidRDefault="00AE3ECF" w:rsidP="00AE3ECF">
            <w:pPr>
              <w:ind w:left="360"/>
              <w:rPr>
                <w:sz w:val="24"/>
                <w:szCs w:val="24"/>
                <w:lang w:eastAsia="en-US"/>
              </w:rPr>
            </w:pPr>
            <w:r w:rsidRPr="00DB7806">
              <w:rPr>
                <w:sz w:val="24"/>
                <w:szCs w:val="24"/>
                <w:lang w:eastAsia="en-US"/>
              </w:rPr>
              <w:t>10.</w:t>
            </w:r>
            <w:r>
              <w:rPr>
                <w:sz w:val="24"/>
                <w:szCs w:val="24"/>
                <w:lang w:eastAsia="en-US"/>
              </w:rPr>
              <w:t xml:space="preserve"> Строение и функции спинного мозга. Вегетативная нервная система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Спинной мозг, его строение и функции. Вегетативная нервная система. Симпатический и парасимпатический отделы вегетативной нервной системы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Характеризовать особенности строения спинного мозга. Объяснять функции спинного мозга. Объяснять взаимосвязь строения спинного мозга с выполняемыми функциями. Объяснять влияние отделов нервной системы на деятельность органов. Распознавать на рисунках, таблицах органы нервной системы</w:t>
            </w:r>
          </w:p>
        </w:tc>
      </w:tr>
      <w:tr w:rsidR="00AE3ECF" w:rsidTr="00AE3ECF">
        <w:trPr>
          <w:trHeight w:val="248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11. Строение и функции головного мозга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Головной мозг. Отделы головного мозга (продолговатый, задний, средний, промежуточный, передний (конечный), их строение и функции. Лабораторная работа «Изучение строения головного мозга»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Характеризовать особенности строения головного мозга и его отделов. Объяснять функции головного мозга и его отделов. Распознавать на наглядных пособиях отделы головного мозга. Фиксировать результаты наблюдений, делать выводы. Соблюдать правила работы в кабинете биологии</w:t>
            </w:r>
          </w:p>
        </w:tc>
      </w:tr>
      <w:tr w:rsidR="00AE3ECF" w:rsidTr="00AE3ECF">
        <w:trPr>
          <w:trHeight w:val="205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12. Строение и функции головного мозга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Головной мозг. Отделы головного мозга (продолговатый, задний, средний, промежуточный, передний (конечный), их строение и функции. Лабораторная работа «Изучение строения головного мозга»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Характеризовать особенности строения головного мозга и его отделов. Объяснять функции головного мозга и его отделов. Распознавать на наглядных пособиях отделы головного мозга. Фиксировать результаты наблюдений, делать выводы. Соблюдать правила работы в кабинете биологии</w:t>
            </w:r>
          </w:p>
        </w:tc>
      </w:tr>
      <w:tr w:rsidR="00AE3ECF" w:rsidTr="00AE3ECF">
        <w:trPr>
          <w:trHeight w:val="151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13. Нарушения в работе нервной системы и их предупреждение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Виды нарушений в работе нервной системы. Врождённые и приобретённые заболевания. Причины нарушений в работе нервной системы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причины нарушений в работе нервной системы. Объяснять причины приобретённых заболеваний нервной системы. Приводить доказательства необходимости профилактики заболеваний нервной системы</w:t>
            </w:r>
          </w:p>
        </w:tc>
      </w:tr>
      <w:tr w:rsidR="00AE3ECF" w:rsidTr="00AE3ECF">
        <w:trPr>
          <w:trHeight w:val="266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14. Строение и функции желёз внутренней секреции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Железы внутренней секреции: щитовидная железа, надпочечники, гипофиз. Особенности функционирования желёз внутренней секреции. Железы смешанной секреции: поджелудочная железа, половые железы. Роль гипофиза и гипоталамуса в гуморальной регуляции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понятий «секрет», «железы внешней секреции», «железы внутренней секреции», «железы смешанной секреции», «гипоталамус». Объяснять функции желёз внутренней секреции. Характеризовать эндокринные железы, осуществляющие гуморальную регуляцию. Распознавать на рисунках, таблицах,муляжах железы внутренней секреции</w:t>
            </w:r>
          </w:p>
        </w:tc>
      </w:tr>
      <w:tr w:rsidR="00AE3ECF" w:rsidTr="00AE3ECF">
        <w:trPr>
          <w:trHeight w:val="132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15. Нарушения работы эндокринной системы и их предупреждение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Причины нарушения работы эндокринной системы. Заболевания, связанные с нарушением работы эндокринной системы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причины нарушений работы эндокринной системы. Объяснять взаимосвязь нарушений работы желёз внутренней секреции с возникновением заболеваний</w:t>
            </w:r>
          </w:p>
        </w:tc>
      </w:tr>
      <w:tr w:rsidR="00AE3ECF" w:rsidTr="00AE3ECF">
        <w:trPr>
          <w:trHeight w:val="132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16. </w:t>
            </w:r>
            <w:r w:rsidRPr="00DB7806">
              <w:rPr>
                <w:sz w:val="24"/>
                <w:szCs w:val="24"/>
              </w:rPr>
              <w:t>Повторительно- обобщающий урок по теме</w:t>
            </w:r>
            <w:r>
              <w:rPr>
                <w:sz w:val="24"/>
                <w:szCs w:val="24"/>
              </w:rPr>
              <w:t xml:space="preserve"> «</w:t>
            </w:r>
            <w:r>
              <w:rPr>
                <w:spacing w:val="40"/>
                <w:sz w:val="24"/>
                <w:szCs w:val="24"/>
                <w:shd w:val="clear" w:color="auto" w:fill="FFFFFF"/>
                <w:lang w:eastAsia="en-US"/>
              </w:rPr>
              <w:t>Регуляторные системы — нервная и эндокринная»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p>
        </w:tc>
      </w:tr>
      <w:tr w:rsidR="00AE3ECF" w:rsidTr="00AE3ECF">
        <w:trPr>
          <w:trHeight w:val="61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Сенсорные системы (6 ч)</w:t>
            </w:r>
          </w:p>
        </w:tc>
      </w:tr>
      <w:tr w:rsidR="00AE3ECF" w:rsidTr="00AE3ECF">
        <w:trPr>
          <w:trHeight w:val="209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17. Строение сенсорных систем (анализаторов) и их значение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Сенсорные системы, или анализаторы. Понятие об органах чувств и рецепторах. Расположение, строение и функции анализаторов</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«анализатор», «органы чувств», «рецепторы». Выделять существенные признаки строения и функционирования органов чувств человека. Распознавать на рисунках, таблицах анализаторы. Объяснять путь прохождения сигнала по анализатору</w:t>
            </w:r>
          </w:p>
        </w:tc>
      </w:tr>
      <w:tr w:rsidR="00AE3ECF" w:rsidTr="00AE3ECF">
        <w:trPr>
          <w:trHeight w:val="195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18. Зрительный анализатор. Строение глаза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Значение зрения в жизни человека. Строение органа зрения. Строение глазного яблока. Лабораторная работа «Изучение строения и работы органа зрения»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«колбочки», «палочки». Выделять существенные признаки строения и функционирования зрительного анализатора. Распознавать на рисунках, таблицах основные части глаза. Объяснять значение каждой части. Проводить биологические исследования, фиксировать и объяснять их результаты, делать выводы. Соблюдать правила работы в кабинете биологии</w:t>
            </w:r>
          </w:p>
        </w:tc>
      </w:tr>
      <w:tr w:rsidR="00AE3ECF" w:rsidTr="00AE3ECF">
        <w:trPr>
          <w:trHeight w:val="152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19. Восприятие зрительной информации. Нарушения работы органов зрения и их предупреждение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Восприятие зрительной информации. Нарушения работы органов зрения и их предупреждение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«дальнозоркость», «близорукость». Описывать процесс формирования зрительной информации (изображения предмета). Характеризовать факторы, вызывающие нарушения работы органов зрения. Описывать меры профилактики нарушений зрения. Объяснять, каким образом исправляются такие дефекты зрения, как близорукость и дальнозоркость</w:t>
            </w:r>
          </w:p>
        </w:tc>
      </w:tr>
      <w:tr w:rsidR="00AE3ECF" w:rsidTr="00AE3ECF">
        <w:trPr>
          <w:trHeight w:val="195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20. Слуховой анализатор. Строение и работа органа слуха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val="en-US" w:eastAsia="en-US"/>
              </w:rPr>
            </w:pPr>
            <w:r>
              <w:rPr>
                <w:sz w:val="24"/>
                <w:szCs w:val="24"/>
                <w:lang w:eastAsia="en-US"/>
              </w:rPr>
              <w:t>Значение слуха в жизни человека. Строение органа слуха: наружное, среднее, внутреннее ухо. Функции отделов органа слуха. Работа органаслуха. Слуховой анализатор</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«барабанная перепонка», «слуховая (евстахиева) труба», «улитка». Выделять существенные признаки строения и функционирования слухового анализатора. Объяснять процесс возникновения звукового ощущения. Распознавать на рисунках, таблицах основные части органа слуха. Объяснять значение каждой части</w:t>
            </w:r>
          </w:p>
        </w:tc>
      </w:tr>
      <w:tr w:rsidR="00AE3ECF" w:rsidTr="00AE3ECF">
        <w:trPr>
          <w:trHeight w:val="265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21. Орган равновесия. Нарушения работы органов слуха и равновесия и их предупреждение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Вестибулярный аппарат: расположение, строение и функции. Нарушения работы органа равновесия. Нарушения работы органов слуха. Шум как фактор, вредно влияющий на слух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строения и функционирования органа равновесия. Распознавать на рисунках, таблицах основные части вестибулярного аппарата. Объяснять значение каждой части. Характеризовать факторы, вызывающие нарушения работы органа равновесия. Описывать меры профилактики нарушений слуха. Объяснять негативное влияние шума на работу органа слуха</w:t>
            </w:r>
          </w:p>
        </w:tc>
      </w:tr>
      <w:tr w:rsidR="00AE3ECF" w:rsidTr="00AE3ECF">
        <w:trPr>
          <w:trHeight w:val="110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22. Кожно-мышечная чувствительность. Обонятельный и вкусовой анализаторы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val="en-US" w:eastAsia="en-US"/>
              </w:rPr>
            </w:pPr>
            <w:r>
              <w:rPr>
                <w:sz w:val="24"/>
                <w:szCs w:val="24"/>
                <w:lang w:eastAsia="en-US"/>
              </w:rPr>
              <w:t>Значение кожно-мышечной чувствительности, обоняния и вкуса в жизни человека. Мышечное чувство. Кожная чувствительность. Боль.Обоняние. Орган вкуса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особенности строения и функционирования органов осязания, обоняния и вкуса. Описывать механизмы работы обонятельного и вкусового анализаторов. Распознавать на рисунках, таблицах основные части органов обоняния и вкуса. Объяснять значение каждой части</w:t>
            </w:r>
          </w:p>
        </w:tc>
      </w:tr>
      <w:tr w:rsidR="00AE3ECF" w:rsidTr="00AE3ECF">
        <w:trPr>
          <w:trHeight w:val="610"/>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Опорно - двигательная система (4 ч)</w:t>
            </w:r>
          </w:p>
        </w:tc>
      </w:tr>
      <w:tr w:rsidR="00AE3ECF" w:rsidTr="00AE3ECF">
        <w:trPr>
          <w:trHeight w:val="368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23. Строение и функции скелета человека (2 ч)</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Значение опорно-двигательной системы. Общая характеристика и функции скелета человека. Отделы скелета: осевой скелет, скелет черепа, скелет конечностей. Кости, составляющие отделы скелета. </w:t>
            </w:r>
            <w:r>
              <w:rPr>
                <w:iCs/>
                <w:sz w:val="24"/>
                <w:szCs w:val="24"/>
                <w:shd w:val="clear" w:color="auto" w:fill="FFFFFF"/>
                <w:lang w:eastAsia="en-US"/>
              </w:rPr>
              <w:t>Лабораторная работа</w:t>
            </w:r>
            <w:r>
              <w:rPr>
                <w:sz w:val="24"/>
                <w:szCs w:val="24"/>
                <w:lang w:eastAsia="en-US"/>
              </w:rPr>
              <w:t xml:space="preserve"> «Выявление особенностей строения позвонков»</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строения и функционирования опорно-двигательной системы человека. Распознавать на рисунках, таблицах отделы скелета и кости, их составляющие. Объяснять особенности строения скелета человека. Объяснять зависимость строения костей от выполняемых функций. Проводить биологические исследования, распознавать на наглядных пособиях позвонки разных отделов позвоночника. Фиксировать результаты наблюдений, делать выводы, объяснять наличие отличительных признаков. Соблюдать правила работы в кабинете биологии</w:t>
            </w:r>
          </w:p>
        </w:tc>
      </w:tr>
      <w:tr w:rsidR="00AE3ECF" w:rsidTr="00AE3ECF">
        <w:trPr>
          <w:trHeight w:val="145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24. Строение костей. Соединения костей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Состав и строение костей. Виды костей: трубчатые, плоские, губчатые. Строение бедерной кости. Соединения костей: подвижные (сустав), полуподвижные, неподвижные. Строение сустава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особенности состава костей, объяснять значение компонентов костной ткани. Определять виды костей. Характеризовать основные соединения костей. Объяснять особенности строения трубчатой кости и сустава</w:t>
            </w:r>
          </w:p>
        </w:tc>
      </w:tr>
      <w:tr w:rsidR="00AE3ECF" w:rsidTr="00AE3ECF">
        <w:trPr>
          <w:trHeight w:val="152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25. Строение и функции мышц</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и работа скелетной мышцы. Нервная регуляция работы мышц. Основные группы скелетных мышц</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особенности строения скелетной мышцы. Определять основные группы мышц тела человека. Объяснять сущность понятий «мышцы-антагонисты», «мышцы- синергисты». Объяснять механизмы регуляции работы мышц</w:t>
            </w:r>
          </w:p>
        </w:tc>
      </w:tr>
      <w:tr w:rsidR="00AE3ECF" w:rsidTr="00AE3ECF">
        <w:trPr>
          <w:trHeight w:val="351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40"/>
              <w:rPr>
                <w:sz w:val="24"/>
                <w:szCs w:val="24"/>
                <w:lang w:eastAsia="en-US"/>
              </w:rPr>
            </w:pPr>
            <w:r>
              <w:rPr>
                <w:sz w:val="24"/>
                <w:szCs w:val="24"/>
                <w:lang w:eastAsia="en-US"/>
              </w:rPr>
              <w:t>26. Нарушения и гигиена опорно- двигательной системы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Нарушения опорно-двигательной системы. Травмы. Первая помощь при повреждении опорно-двигательной системы. Значение физических упражнений для формирования опорно-двигательной системы. Лабораторная работа «Выявление плоскостопия и нарушений осанки» (выполняется дома)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условия нормального развития и жизнедеятельности органов опорно- двигательной системы. Выявлять влияние физических упражнений на развитие скелета и мышц. Приводить доказательства необходимости профилактики травматизма, нарушения осанки, развития плоскостопия. Освоить приёмы оказания первой доврачебной помощи при травмах опорно- двигательной системы. На основе наблюдения определять гармоничность физического развития, наличие плоскостопия и нарушение осанки</w:t>
            </w:r>
          </w:p>
        </w:tc>
      </w:tr>
      <w:tr w:rsidR="00AE3ECF" w:rsidTr="00AE3ECF">
        <w:trPr>
          <w:trHeight w:val="61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Внутренняя среда организма (4 ч)</w:t>
            </w:r>
          </w:p>
        </w:tc>
      </w:tr>
      <w:tr w:rsidR="00AE3ECF" w:rsidTr="00AE3ECF">
        <w:trPr>
          <w:trHeight w:val="180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27. Состав и функции внутренней среды организма. Кровь и её функции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Внутренняя среда организма: кровь, лимфа, тканевая жидкость. Гомеостаз. Состав крови и её функции. Состав плазмы крови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«внутренняя среда организма», «гомеостаз». Объяснять особенности строения и функций внутренней среды организма человека. Выявлять связь между тканевой жидкостью, лимфой и плазмой крови. Описывать функции крови</w:t>
            </w:r>
          </w:p>
        </w:tc>
      </w:tr>
      <w:tr w:rsidR="00AE3ECF" w:rsidTr="00AE3ECF">
        <w:trPr>
          <w:trHeight w:val="322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28. Форменные элементы крови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Форменные элементы крови: эритроциты, тромбоциты, лейкоциты. Иммунитет и органы иммунной системы. Лимфоциты. Лабораторная работа «Сравнение микроскопического строения крови человека и лягушки»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Сравнивать клетки крови, делать выводы на основе сравнения. Выявлять взаимосвязи между особенностями строения клеток крови и их функциями.</w:t>
            </w:r>
          </w:p>
          <w:p w:rsidR="00AE3ECF" w:rsidRDefault="00AE3ECF" w:rsidP="00AE3ECF">
            <w:pPr>
              <w:shd w:val="clear" w:color="auto" w:fill="FFFFFF"/>
              <w:ind w:left="120" w:hanging="760"/>
            </w:pPr>
            <w:r>
              <w:rPr>
                <w:sz w:val="24"/>
                <w:szCs w:val="24"/>
                <w:lang w:eastAsia="en-US"/>
              </w:rPr>
              <w:t>Проводить биологические исследования, наблюдать клетки крови на готовых микропрепаратах. Фиксировать результаты наблюдений, делать выводы. Работать с микроскопом, знать его устройство. Соблюдать правила работы с микроскопом. Соблюдать правила работы в кабинете биологии</w:t>
            </w:r>
          </w:p>
        </w:tc>
      </w:tr>
      <w:tr w:rsidR="00AE3ECF" w:rsidTr="00AE3ECF">
        <w:trPr>
          <w:trHeight w:val="152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29. Виды иммунитета. Нарушения иммунитета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Иммунитет. Виды иммунитета. Вакцинация, лечебная сыворотка. Нарушения иммунитета. СПИД. Аллергия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«иммунитет», «вакцинация», «лечебная сыворотка». Характеризовать виды иммунитета. Объяснять различия между вакциной и сывороткой. Объяснять причины нарушения иммунитета</w:t>
            </w:r>
          </w:p>
        </w:tc>
      </w:tr>
      <w:tr w:rsidR="00AE3ECF" w:rsidTr="00AE3ECF">
        <w:trPr>
          <w:trHeight w:val="148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30. Свёртывание крови. Группы крови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Свёртывание крови. Группы крови. Резус-фактор. Переливание крови. Донор. Реципиент</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механизмы свёртывания крови и их значение для организма. Называть группы крови. Понимать необходимость знания своей группы крови. Объяснять принципы переливания крови и его значение</w:t>
            </w:r>
          </w:p>
        </w:tc>
      </w:tr>
      <w:tr w:rsidR="00AE3ECF" w:rsidTr="00AE3ECF">
        <w:trPr>
          <w:trHeight w:val="619"/>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Сердечно - сосудистая и лимфатическая системы (5 ч)</w:t>
            </w:r>
          </w:p>
        </w:tc>
      </w:tr>
      <w:tr w:rsidR="00AE3ECF" w:rsidTr="00AE3ECF">
        <w:trPr>
          <w:trHeight w:val="204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31. Строение и работа сердца. Регуляция работы сердца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и работа сердца. Автоматия сердца. Сердечный цикл. Регуляция работы сердца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значение органов кровообращения. Объяснять особенности строения и работы сердца человека. Выявлять особенности строения сердца и кровеносных сосудов, связанные с выполняемыми ими функциями. Распознавать на рисунках, таблицах органы кровообращения. Характеризовать сердечный цикл</w:t>
            </w:r>
          </w:p>
        </w:tc>
      </w:tr>
      <w:tr w:rsidR="00AE3ECF" w:rsidTr="00AE3ECF">
        <w:trPr>
          <w:trHeight w:val="204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32. Строение и работа сердца. Регуляция работы сердца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и работа сердца. Автоматия сердца. Сердечный цикл. Регуляция работы сердца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значение органов кровообращения. Объяснять особенности строения и работы сердца человека. Выявлять особенности строения сердца и кровеносных сосудов, связанные с выполняемыми ими функциями. Распознавать на рисунках, таблицах органы кровообращения. Характеризовать сердечный цикл</w:t>
            </w:r>
          </w:p>
        </w:tc>
      </w:tr>
      <w:tr w:rsidR="00AE3ECF" w:rsidTr="00AE3ECF">
        <w:trPr>
          <w:trHeight w:val="294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33. Движение крови и лимфы в организме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Кровеносные сосуды. Большой круг кровообращения. Малый круг кровообращения. Движение крови по сосудам. Давление крови. Пульс. Регуляция кровообращения. Лимфатическая система. </w:t>
            </w:r>
            <w:r>
              <w:rPr>
                <w:iCs/>
                <w:sz w:val="24"/>
                <w:szCs w:val="24"/>
                <w:shd w:val="clear" w:color="auto" w:fill="FFFFFF"/>
                <w:lang w:eastAsia="en-US"/>
              </w:rPr>
              <w:t>Лабораторные работы</w:t>
            </w:r>
            <w:r>
              <w:rPr>
                <w:sz w:val="24"/>
                <w:szCs w:val="24"/>
                <w:lang w:eastAsia="en-US"/>
              </w:rPr>
              <w:t xml:space="preserve"> «Подсчёт пульса до и после дозированной нагрузки», «Измерение кровеносного давления с помощью автоматического прибора»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особенности строения кровеносной системы и движения крови по сосудам. Распознавать на рисунках, таблицах, наглядных пособиях органы кровеносной и лимфатической систем. Объяснять сущность понятий «пульс», «давление крови». Объяснять механизм регуляции работы сердца. Освоить приёмы измерения пульса, давления крови. Фиксировать результаты измерений, делать выводы. Соблюдать правила работы в кабинете биологии</w:t>
            </w:r>
          </w:p>
        </w:tc>
      </w:tr>
      <w:tr w:rsidR="00AE3ECF" w:rsidTr="00AE3ECF">
        <w:trPr>
          <w:trHeight w:val="220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34. Гигиена сердечно-сосудистой системы и первая помощь при кровотечениях</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Сердечно-сосудистые заболевания. Первая помощь при кровотечениях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врождённые и приобретённые заболевания сердечно</w:t>
            </w:r>
            <w:r>
              <w:rPr>
                <w:sz w:val="24"/>
                <w:szCs w:val="24"/>
                <w:lang w:eastAsia="en-US"/>
              </w:rPr>
              <w:softHyphen/>
              <w:t>сосудистой системы. Анализировать причины возникновения сердечно</w:t>
            </w:r>
            <w:r>
              <w:rPr>
                <w:sz w:val="24"/>
                <w:szCs w:val="24"/>
                <w:lang w:eastAsia="en-US"/>
              </w:rPr>
              <w:softHyphen/>
              <w:t>сосудистых заболеваний. Характеризовать признаки различных видов кровотечений. Освоить приёмы оказания первой помощи при кровотечениях</w:t>
            </w:r>
          </w:p>
        </w:tc>
      </w:tr>
      <w:tr w:rsidR="00AE3ECF" w:rsidTr="00AE3ECF">
        <w:trPr>
          <w:trHeight w:val="220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35. </w:t>
            </w:r>
            <w:r w:rsidRPr="00DB7806">
              <w:rPr>
                <w:sz w:val="24"/>
                <w:szCs w:val="24"/>
              </w:rPr>
              <w:t>Повторительно- обобщающий урок по теме</w:t>
            </w:r>
            <w:r>
              <w:rPr>
                <w:sz w:val="24"/>
                <w:szCs w:val="24"/>
              </w:rPr>
              <w:t xml:space="preserve"> «</w:t>
            </w:r>
            <w:r>
              <w:rPr>
                <w:spacing w:val="40"/>
                <w:sz w:val="24"/>
                <w:szCs w:val="24"/>
                <w:shd w:val="clear" w:color="auto" w:fill="FFFFFF"/>
                <w:lang w:eastAsia="en-US"/>
              </w:rPr>
              <w:t>Сердечно - сосудистая и лимфатическая системы»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61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Дыхательная система (4 ч)</w:t>
            </w:r>
          </w:p>
        </w:tc>
      </w:tr>
      <w:tr w:rsidR="00AE3ECF" w:rsidTr="00AE3ECF">
        <w:trPr>
          <w:trHeight w:val="152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36. Строение органов дыхания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Значение дыхания. Дыхательная система человека. Органы дыхания и их функции. Строение лёгких. Голосовой аппарат</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процессов дыхания и газообмена. Распознавать на рисунках, таблицах, наглядных пособиях органы дыхательной системы. Объяснять функции органов дыхательной системы</w:t>
            </w:r>
          </w:p>
        </w:tc>
      </w:tr>
      <w:tr w:rsidR="00AE3ECF" w:rsidTr="00AE3ECF">
        <w:trPr>
          <w:trHeight w:val="235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37. Газообмен в лёгких и тканях. Дыхательные движения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Газообмен. Дыхательные движения: вдох и выдох. Механизм дыхания. Жизненная ёмкость лёгких. Регуляция дыхания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механизм дыхания. Сравнивать газообмен в лёгких и тканях, делать выводы на основе сравнения. Определять органы, участвующие в процессе дыхания. Объяснять механизмы регуляции дыхания. Освоить приёмы измерения жизненной ёмкости лёгких. Фиксировать результаты, делать выводы. Соблюдать правила работы в кабинете биологии</w:t>
            </w:r>
          </w:p>
        </w:tc>
      </w:tr>
      <w:tr w:rsidR="00AE3ECF" w:rsidTr="00AE3ECF">
        <w:trPr>
          <w:trHeight w:val="262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38. Заболевания органов дыхания и их гигиена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Защитные реакции дыхательной системы. Заболевания органов дыхания. Травмы дыхательной системы. Первая помощь при нарушении дыхания и остановке сердца. Гигиена дыхания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защитные реакции дыхательной системы. Объяснять опасность заболеваний органов дыхания. Приводить доказательства необходимости соблюдения мер профилактики лёгочных заболеваний. Объяснять важность гигиены дыхания. Освоить приёмы оказания первой помощи при спасении утопающего, отравлении угарным газом, простудных заболеваниях</w:t>
            </w:r>
          </w:p>
        </w:tc>
      </w:tr>
      <w:tr w:rsidR="00AE3ECF" w:rsidTr="00AE3ECF">
        <w:trPr>
          <w:trHeight w:val="262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39.</w:t>
            </w:r>
            <w:r w:rsidRPr="00DB7806">
              <w:rPr>
                <w:sz w:val="24"/>
                <w:szCs w:val="24"/>
              </w:rPr>
              <w:t xml:space="preserve"> Повторительно- обобщающий урок по теме</w:t>
            </w:r>
            <w:r>
              <w:rPr>
                <w:sz w:val="24"/>
                <w:szCs w:val="24"/>
              </w:rPr>
              <w:t xml:space="preserve"> «</w:t>
            </w:r>
            <w:r>
              <w:rPr>
                <w:spacing w:val="40"/>
                <w:sz w:val="24"/>
                <w:szCs w:val="24"/>
                <w:shd w:val="clear" w:color="auto" w:fill="FFFFFF"/>
                <w:lang w:eastAsia="en-US"/>
              </w:rPr>
              <w:t>Дыхательная система»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619"/>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Пищеварительная система (5 ч)</w:t>
            </w:r>
          </w:p>
        </w:tc>
      </w:tr>
      <w:tr w:rsidR="00AE3ECF" w:rsidTr="00AE3ECF">
        <w:trPr>
          <w:trHeight w:val="182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40. Питание и пищеварение. Органы пищеварительной системы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Состав пищи. Питание и пищеварение. Органы пищеварительной системы. Пищеварительные железы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«питание», «пищеварение». Определять состав пищи. Выделять особенности строения пищеварительной системы. Распознавать на рисунках, таблицах, наглядных пособиях органы пищеварительной системы</w:t>
            </w:r>
          </w:p>
        </w:tc>
      </w:tr>
      <w:tr w:rsidR="00AE3ECF" w:rsidTr="00AE3ECF">
        <w:trPr>
          <w:trHeight w:val="235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41. Пищеварение в ротовой полости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Строение ротовой полости. Строение и значение зубов. Смена зубов. Язык. Слюнные железы. Слюна. Глотка. Пищевод. </w:t>
            </w:r>
            <w:r>
              <w:rPr>
                <w:iCs/>
                <w:sz w:val="24"/>
                <w:szCs w:val="24"/>
                <w:shd w:val="clear" w:color="auto" w:fill="FFFFFF"/>
                <w:lang w:eastAsia="en-US"/>
              </w:rPr>
              <w:t>Лабораторная работа</w:t>
            </w:r>
            <w:r>
              <w:rPr>
                <w:sz w:val="24"/>
                <w:szCs w:val="24"/>
                <w:lang w:eastAsia="en-US"/>
              </w:rPr>
              <w:t xml:space="preserve"> «Изучение внешнего строения зубов»</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особенности пищеварения в ротовой полости. Распознавать на рисунках, таблицах, наглядных пособиях части ротовой полости, виды зубов. Объяснять функции слюны.</w:t>
            </w:r>
          </w:p>
          <w:p w:rsidR="00AE3ECF" w:rsidRDefault="00AE3ECF" w:rsidP="00AE3ECF">
            <w:pPr>
              <w:ind w:left="120"/>
            </w:pPr>
            <w:r>
              <w:rPr>
                <w:sz w:val="24"/>
                <w:szCs w:val="24"/>
                <w:lang w:eastAsia="en-US"/>
              </w:rPr>
              <w:t>Проводить биологические исследования, фиксировать и объяснять их результаты, делать выводы. Соблюдать правила работы в кабинете биологии</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42. Пищеварение в желудке и кишечнике. Всасывание питательных веществ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желудка. Желудочный сок. Пищеварение в желудке. Тонкий кишечник. Поджелудочная железа. Печень. Всасывание питательных веществ в кровь. Толстый кишечник. Аппендикс</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особенности пищеварения в желудке и кишечнике. Распознавать на рисунках, таблицах, наглядных пособиях желудок, отделы кишечника, поджелудочную железу, печень. Объяснять роль печени и поджелудочной железы. Объяснять механизм всасывания питательных веществ. Объяснять роль толстой кишки, аппендикса</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43. Пищеварение в желудке и кишечнике. Всасывание питательных веществ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желудка. Желудочный сок. Пищеварение в желудке. Тонкий кишечник. Поджелудочная железа. Печень. Всасывание питательных веществ в кровь. Толстый кишечник. Аппендикс</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Объяснять особенности пищеварения в желудке и кишечнике. Распознавать на рисунках, таблицах, наглядных пособиях желудок, отделы кишечника, поджелудочную железу, печень. Объяснять роль печени и поджелудочной железы. Объяснять механизм всасывания питательных веществ. Объяснять роль толстой кишки, аппендикса</w:t>
            </w:r>
          </w:p>
        </w:tc>
      </w:tr>
      <w:tr w:rsidR="00AE3ECF" w:rsidTr="00AE3ECF">
        <w:trPr>
          <w:trHeight w:val="53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44. Регуляция пищеварения. Нарушения работы пищеварительной системы и их профилактика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Регуляция пищеварения. Работы И. П. Павлова по изучению процессов пищеварения. Гигиена питания. Заболевания органов пищеварительной системы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Оценивать вклад русских учёных-биологов в развитие науки медицины. Характеризовать гуморальную и нервную регуляции пищеварения. Анализировать причины основных заболеваний органов пищеварительной системы. Описывать меры профилактики нарушений работы органов пищеварительной системы</w:t>
            </w:r>
          </w:p>
        </w:tc>
      </w:tr>
      <w:tr w:rsidR="00AE3ECF" w:rsidTr="00AE3ECF">
        <w:trPr>
          <w:trHeight w:val="61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Обмен веществ (5 ч)</w:t>
            </w:r>
          </w:p>
        </w:tc>
      </w:tr>
      <w:tr w:rsidR="00AE3ECF" w:rsidTr="00AE3ECF">
        <w:trPr>
          <w:trHeight w:val="194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45. Понятие об обмене веществ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Обмен веществ — общее свойство всех живых организмов. Затраты энергии в организме. Нормы и режим питания. Калорийность пищи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«энергетический обмен», «пластический обмен». Выделять существенные признаки обмена веществ и превращения энергии в организме человека. Объяснять сущность понятий «нормы питания», «режим питания». Сравнивать энергозатраты людей разных профессий, делать выводы на основе сравнения. Составлять свой режим питания</w:t>
            </w:r>
          </w:p>
        </w:tc>
      </w:tr>
      <w:tr w:rsidR="00AE3ECF" w:rsidTr="00AE3ECF">
        <w:trPr>
          <w:trHeight w:val="124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46. Обмен белков, углеводов и жиров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Белки: полноценные, неполноценные. Значение белков в организме человека. Углеводы — главный источник энергии в организме. Жиры, их значение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обмена белков, углеводов и жиров в организме человека. Объяснять особенности обмена для каждой группы веществ</w:t>
            </w:r>
          </w:p>
        </w:tc>
      </w:tr>
      <w:tr w:rsidR="00AE3ECF" w:rsidTr="00AE3ECF">
        <w:trPr>
          <w:trHeight w:val="888"/>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47. Обмен воды и минеральных солей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Обмен воды. Значение воды в организме человека. Обмен минеральных солей. Значение минеральных веществ в организме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особенности обмена воды и минеральных солей</w:t>
            </w:r>
          </w:p>
        </w:tc>
      </w:tr>
      <w:tr w:rsidR="00AE3ECF" w:rsidTr="00AE3ECF">
        <w:trPr>
          <w:trHeight w:val="156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48. Витамины и их роль в организме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Роль витаминов в организме человека. Классификация витаминов. Гипервитаминоз, гиповитаминоз, авитаминоз. Источники витаминов. Сохранение витаминов в пище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«гипервитаминоз», «гиповитаминоз», «авитаминоз». Классифицировать витамины. Определять роль витаминов в организме человека. Анализировать способы сохранения витаминов</w:t>
            </w:r>
          </w:p>
        </w:tc>
      </w:tr>
      <w:tr w:rsidR="00AE3ECF" w:rsidTr="00AE3ECF">
        <w:trPr>
          <w:trHeight w:val="182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49. Регуляция обмена веществ. Нарушение обмена веществ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Регуляция обмена веществ. Основной обмен. Нарушения обмена веществ</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регуляцию обмена веществ. Анализировать причины нарушения обмена веществ в организме. Объяснять сущность понятий «анорексия», «булимия». Приводить доказательства необходимости соблюдения мер профилактики нарушений обмена веществ</w:t>
            </w:r>
          </w:p>
        </w:tc>
      </w:tr>
      <w:tr w:rsidR="00AE3ECF" w:rsidTr="00AE3ECF">
        <w:trPr>
          <w:trHeight w:val="61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Покровы тела (2 ч)</w:t>
            </w:r>
          </w:p>
        </w:tc>
      </w:tr>
      <w:tr w:rsidR="00AE3ECF" w:rsidTr="00AE3ECF">
        <w:trPr>
          <w:trHeight w:val="152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50. Строение и функции кожи. Терморегуляция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Наружные покровы тела. Строение и функции кожи. Железы кожи (потовые, сальные). Производные кожи (волосы, ногти). Терморегуляция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кожи, её желёз и производных. Объяснять причины загара. Распознавать на рисунках, таблицах слои кожи и их компоненты. Выделять существенные признаки терморегуляции</w:t>
            </w:r>
          </w:p>
        </w:tc>
      </w:tr>
      <w:tr w:rsidR="00AE3ECF" w:rsidTr="00AE3ECF">
        <w:trPr>
          <w:trHeight w:val="2918"/>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51. Гигиена кожи. Кожные заболевания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Уход за кожей. Гигиена одежды и обуви. Причины повреждения кожных покровов. Оказание первой помощи при перегревах, ожогах, обморожении. Закаливание. Заболевания кожи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Приводить доказательства необходимости ухода за кожей, волосами, ногтями. Объяснять причины солнечного удара, ожога, обморожения. Освоить приёмы оказания первой помощи при повреждении кожи, тепловом и солнечном ударах, ожогах, обморожении. Объяснять профилактическое значение закаливания. Приводить доказательства необходимости соблюдения мер профилактики инфекционных кожных заболеваний</w:t>
            </w:r>
          </w:p>
        </w:tc>
      </w:tr>
      <w:tr w:rsidR="00AE3ECF" w:rsidTr="00AE3ECF">
        <w:trPr>
          <w:trHeight w:val="61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Мочевыделительная система (2 ч)</w:t>
            </w:r>
          </w:p>
        </w:tc>
      </w:tr>
      <w:tr w:rsidR="00AE3ECF" w:rsidTr="00AE3ECF">
        <w:trPr>
          <w:trHeight w:val="180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52. Выделение. Строение и функции мочевыделительной системы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Выделение и его значение. Строение мочевыделительной системы. Органы мочевыделения. Почки: внешнее и внутреннее строение. Мочевой пузырь. Строение нефрона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признаки процесса удаления продуктов обмена из организма. Объяснять сущность понятий «выделение», «нефрон». Распознавать на рисунках, таблицах органы мочевыделительной системы, основные части почек</w:t>
            </w:r>
          </w:p>
        </w:tc>
      </w:tr>
      <w:tr w:rsidR="00AE3ECF" w:rsidTr="00AE3ECF">
        <w:trPr>
          <w:trHeight w:val="233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53. Образование мочи. Заболевания органов</w:t>
            </w:r>
          </w:p>
          <w:p w:rsidR="00AE3ECF" w:rsidRDefault="00AE3ECF" w:rsidP="00AE3ECF">
            <w:pPr>
              <w:ind w:left="120"/>
              <w:rPr>
                <w:sz w:val="24"/>
                <w:szCs w:val="24"/>
                <w:lang w:eastAsia="en-US"/>
              </w:rPr>
            </w:pPr>
            <w:r>
              <w:rPr>
                <w:sz w:val="24"/>
                <w:szCs w:val="24"/>
                <w:lang w:eastAsia="en-US"/>
              </w:rPr>
              <w:t>мочевыделительной системы и их профилактика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Образование мочи. Регуляция работы почек. Заболевание органов выделения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последовательность этапов очищения крови. Объяснять сущность понятий «первичная моча», «вторичная моча». Сравнивать состав первичной и вторичной мочи, делать выводы на основе сравнения. Характеризовать регуляцию работы почек. Анализировать причины, вызывающие заболевания органов мочевыделительной системы</w:t>
            </w:r>
          </w:p>
        </w:tc>
      </w:tr>
      <w:tr w:rsidR="00AE3ECF" w:rsidTr="00AE3ECF">
        <w:trPr>
          <w:trHeight w:val="61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Репродуктивная система. Индивидуальное развитие организма человека (5 ч)</w:t>
            </w:r>
          </w:p>
        </w:tc>
      </w:tr>
      <w:tr w:rsidR="00AE3ECF" w:rsidTr="00AE3ECF">
        <w:trPr>
          <w:trHeight w:val="152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54. Женская и мужская репродуктивная (половая) система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Половая система человека (женская и мужская). Половые клетки. Оплодотворение. Беременность. Менструация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особенности строения женской и мужской половой системы. Распознавать на рисунках, таблицах органы репродуктивной системы, объяснять их функции. Объяснять сущность понятия «оплодотворение»</w:t>
            </w:r>
          </w:p>
        </w:tc>
      </w:tr>
      <w:tr w:rsidR="00AE3ECF" w:rsidTr="00AE3ECF">
        <w:trPr>
          <w:trHeight w:val="1815"/>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55. Внутриутробное развитие. Рост и развитие ребёнка после рождения</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Индивидуальное развитие организма человека (эмбриональный и постэмбриональный периоды). Эмбриональный период. Зародыш. Плод. Роды. Постэмбриональный период. Закономерности роста и развития ребёнка. Половое созревание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основные этапы развития зародыша и плода человека. Описывать особенности роста и развития ребёнка после рождения. Определять возрастные этапы развития человека. Объяснять сущность понятия «половое созревание»</w:t>
            </w:r>
          </w:p>
        </w:tc>
      </w:tr>
      <w:tr w:rsidR="00AE3ECF" w:rsidTr="00AE3ECF">
        <w:trPr>
          <w:trHeight w:val="150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56. Наследование</w:t>
            </w:r>
          </w:p>
          <w:p w:rsidR="00AE3ECF" w:rsidRDefault="00AE3ECF" w:rsidP="00AE3ECF">
            <w:pPr>
              <w:ind w:left="120"/>
              <w:rPr>
                <w:sz w:val="24"/>
                <w:szCs w:val="24"/>
                <w:lang w:eastAsia="en-US"/>
              </w:rPr>
            </w:pPr>
            <w:r>
              <w:rPr>
                <w:sz w:val="24"/>
                <w:szCs w:val="24"/>
                <w:lang w:eastAsia="en-US"/>
              </w:rPr>
              <w:t>признаков.</w:t>
            </w:r>
          </w:p>
          <w:p w:rsidR="00AE3ECF" w:rsidRDefault="00AE3ECF" w:rsidP="00AE3ECF">
            <w:pPr>
              <w:ind w:left="120"/>
              <w:rPr>
                <w:sz w:val="24"/>
                <w:szCs w:val="24"/>
                <w:lang w:eastAsia="en-US"/>
              </w:rPr>
            </w:pPr>
            <w:r>
              <w:rPr>
                <w:sz w:val="24"/>
                <w:szCs w:val="24"/>
                <w:lang w:eastAsia="en-US"/>
              </w:rPr>
              <w:t xml:space="preserve">Наследственные болезни и их предупреждение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Наследование пола и других признаков у человека. Ген — единица наследственности. Наследственные болезни, их причины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механизм формирования пола. Объяснять сущность понятия «ген». Объяснять причины возникновениянаследственных заболеваний у человека</w:t>
            </w:r>
          </w:p>
        </w:tc>
      </w:tr>
      <w:tr w:rsidR="00AE3ECF" w:rsidTr="00AE3ECF">
        <w:trPr>
          <w:trHeight w:val="150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57. Наследование</w:t>
            </w:r>
          </w:p>
          <w:p w:rsidR="00AE3ECF" w:rsidRDefault="00AE3ECF" w:rsidP="00AE3ECF">
            <w:pPr>
              <w:ind w:left="120"/>
              <w:rPr>
                <w:sz w:val="24"/>
                <w:szCs w:val="24"/>
                <w:lang w:eastAsia="en-US"/>
              </w:rPr>
            </w:pPr>
            <w:r>
              <w:rPr>
                <w:sz w:val="24"/>
                <w:szCs w:val="24"/>
                <w:lang w:eastAsia="en-US"/>
              </w:rPr>
              <w:t>признаков.</w:t>
            </w:r>
          </w:p>
          <w:p w:rsidR="00AE3ECF" w:rsidRDefault="00AE3ECF" w:rsidP="00AE3ECF">
            <w:pPr>
              <w:ind w:left="120"/>
              <w:rPr>
                <w:sz w:val="24"/>
                <w:szCs w:val="24"/>
                <w:lang w:eastAsia="en-US"/>
              </w:rPr>
            </w:pPr>
            <w:r>
              <w:rPr>
                <w:sz w:val="24"/>
                <w:szCs w:val="24"/>
                <w:lang w:eastAsia="en-US"/>
              </w:rPr>
              <w:t>Наследственные болезни и их предупреждение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Наследование пола и других признаков у человека. Ген — единица наследственности. Наследственные болезни, их причины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механизм формирования пола. Объяснять сущность понятия «ген». Объяснять причины возникновениянаследственных заболеваний у человека</w:t>
            </w:r>
          </w:p>
        </w:tc>
      </w:tr>
      <w:tr w:rsidR="00AE3ECF" w:rsidTr="00AE3ECF">
        <w:trPr>
          <w:trHeight w:val="53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58. Врождённые заболевания. Инфекции, передающиеся половым путём</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Врождённые заболевания у человека, их причины. Инфекции, передающиеся половым путём. Забота о репродуктивном здоровье. Контрацепция. Профилактика и предупреждение наследственных и врождённых заболеваний. Бесплодие. Значение медико- генетического консультирования для предупреждения наследственных заболеваний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«врождённые заболевания». Характеризовать возможные причины возникновения врождённых заболеваний. Объяснять механизмы заражения половыми инфекциями, ВИЧ. Объяснять сущность понятия «репродуктивное здоровье. Объяснять значение медико-генетического консультирования как одного из основных видов профилактики наследственных заболеваний</w:t>
            </w:r>
          </w:p>
        </w:tc>
      </w:tr>
      <w:tr w:rsidR="00AE3ECF" w:rsidTr="00AE3ECF">
        <w:trPr>
          <w:trHeight w:val="61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pacing w:val="40"/>
                <w:sz w:val="24"/>
                <w:szCs w:val="24"/>
                <w:shd w:val="clear" w:color="auto" w:fill="FFFFFF"/>
                <w:lang w:eastAsia="en-US"/>
              </w:rPr>
              <w:t>Поведение и психика человека (9 ч)</w:t>
            </w:r>
          </w:p>
        </w:tc>
      </w:tr>
      <w:tr w:rsidR="00AE3ECF" w:rsidTr="00AE3ECF">
        <w:trPr>
          <w:trHeight w:val="243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59. Учение о высшей нервной</w:t>
            </w:r>
          </w:p>
          <w:p w:rsidR="00AE3ECF" w:rsidRDefault="00AE3ECF" w:rsidP="00AE3ECF">
            <w:pPr>
              <w:ind w:left="120"/>
              <w:rPr>
                <w:sz w:val="24"/>
                <w:szCs w:val="24"/>
                <w:lang w:eastAsia="en-US"/>
              </w:rPr>
            </w:pPr>
            <w:r>
              <w:rPr>
                <w:sz w:val="24"/>
                <w:szCs w:val="24"/>
                <w:lang w:eastAsia="en-US"/>
              </w:rPr>
              <w:t>деятельности И. М.</w:t>
            </w:r>
          </w:p>
          <w:p w:rsidR="00AE3ECF" w:rsidRDefault="00AE3ECF" w:rsidP="00AE3ECF">
            <w:pPr>
              <w:ind w:left="120"/>
              <w:rPr>
                <w:sz w:val="24"/>
                <w:szCs w:val="24"/>
                <w:lang w:eastAsia="en-US"/>
              </w:rPr>
            </w:pPr>
            <w:r>
              <w:rPr>
                <w:sz w:val="24"/>
                <w:szCs w:val="24"/>
                <w:lang w:eastAsia="en-US"/>
              </w:rPr>
              <w:t>Сеченова</w:t>
            </w:r>
          </w:p>
          <w:p w:rsidR="00AE3ECF" w:rsidRDefault="00AE3ECF" w:rsidP="00AE3ECF">
            <w:pPr>
              <w:ind w:left="120"/>
              <w:rPr>
                <w:sz w:val="24"/>
                <w:szCs w:val="24"/>
                <w:lang w:eastAsia="en-US"/>
              </w:rPr>
            </w:pPr>
            <w:r>
              <w:rPr>
                <w:sz w:val="24"/>
                <w:szCs w:val="24"/>
                <w:lang w:eastAsia="en-US"/>
              </w:rPr>
              <w:t>и И. П. Павлова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Учение о высшей нервной деятельности (ВНД). Исследования И. М. Сеченова, И. П. Павлова. Рефлекс — основная форма деятельности нервной системы. Безусловные и условные рефлексы. Классификация безусловных рефлексов. Инстинкты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«высшая нервная деятельность», «рефлекс», «безусловный рефлекс», «условный рефлекс». Оценивать вклад И. М. Сеченова и И. П. Павлова в создание учения о высшей нервной деятельности. Сравнивать безусловные и условные рефлексы, делать выводы на основе сравнения. Классифицировать безусловные рефлексы. Объяснять роль условных рефлексов</w:t>
            </w:r>
          </w:p>
        </w:tc>
      </w:tr>
      <w:tr w:rsidR="00AE3ECF" w:rsidTr="00AE3ECF">
        <w:trPr>
          <w:trHeight w:val="179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60. Образование и торможение условных рефлексов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Образование условных рефлексов. Механизм выработки условного рефлекса. Торможение условных рефлексов. Внешнее (безусловное) торможение и внутреннее (условное) торможение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механизм выработки условного рефлекса. Объяснять сущность понятий «торможение условных рефлексов», «внутреннее торможение» и «внешнее торможение». Сравнивать безусловное и условное торможение, делать выводы на основе сравнения</w:t>
            </w:r>
          </w:p>
        </w:tc>
      </w:tr>
      <w:tr w:rsidR="00AE3ECF" w:rsidTr="00AE3ECF">
        <w:trPr>
          <w:trHeight w:val="110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61. Сон</w:t>
            </w:r>
          </w:p>
          <w:p w:rsidR="00AE3ECF" w:rsidRDefault="00AE3ECF" w:rsidP="00AE3ECF">
            <w:pPr>
              <w:ind w:left="120"/>
              <w:rPr>
                <w:sz w:val="24"/>
                <w:szCs w:val="24"/>
                <w:lang w:eastAsia="en-US"/>
              </w:rPr>
            </w:pPr>
            <w:r>
              <w:rPr>
                <w:sz w:val="24"/>
                <w:szCs w:val="24"/>
                <w:lang w:eastAsia="en-US"/>
              </w:rPr>
              <w:t>и бодрствование. Значение сна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Суточный ритм. Бодрствование и сон. Значение сна. Медленный сон. Быстрый сон. Сновидения. Нарушения сна и их предупреждение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«сон», «медленный сон», «быстрый сон». Объяснять значение сна. Приводить доказательства необходимости соблюдения гигиены сна</w:t>
            </w:r>
          </w:p>
        </w:tc>
      </w:tr>
      <w:tr w:rsidR="00AE3ECF" w:rsidTr="00AE3ECF">
        <w:trPr>
          <w:trHeight w:val="176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62. Особенности психики человека. Мышление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Сигнальные системы. Первая сигнальная система. Вторая сигнальная система. Речевые условные рефлексы. Мышление. Виды мышления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«первая сигнальная система», «вторая сигнальная система», «мышление». Сравнивать первую и вторую сигнальные системы, делать выводы на основе сравнения. Объяснять роль мышления. Классифицировать виды мышления</w:t>
            </w:r>
          </w:p>
        </w:tc>
      </w:tr>
      <w:tr w:rsidR="00AE3ECF" w:rsidTr="00AE3ECF">
        <w:trPr>
          <w:trHeight w:val="138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63. Память и обучение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Значение памяти. Виды памяти. Механизм. Запоминание. Обучение. Навык</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«память», «обучение». Классифицировать типы и виды памяти. Характеризовать кратковременную и долговременную память. Характеризовать виды памяти по характеру запоминаемого материала. Объяснять роль обучения и воспитания в развитии поведения и психики человека</w:t>
            </w:r>
          </w:p>
        </w:tc>
      </w:tr>
      <w:tr w:rsidR="00AE3ECF" w:rsidTr="00AE3ECF">
        <w:trPr>
          <w:trHeight w:val="97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64. Эмоции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Эмоции. Многообразие эмоций. Виды эмоций. Состояние аффекта. Страсть</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«эмоция». Классифицировать эмоции. Характеризовать эмоции человека (страсть, состояние аффекта)</w:t>
            </w:r>
          </w:p>
        </w:tc>
      </w:tr>
      <w:tr w:rsidR="00AE3ECF" w:rsidTr="00AE3ECF">
        <w:trPr>
          <w:trHeight w:val="152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65. Темперамент и характер</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Темперамент. Виды темперамента. Характер личности и факторы, влияющие на него</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«темперамент», «характер». Классифицировать темпераменты. Характеризовать виды темпераментов. Объяснять связь характера человека с особенностями индивидуального темперамента</w:t>
            </w:r>
          </w:p>
        </w:tc>
      </w:tr>
      <w:tr w:rsidR="00AE3ECF" w:rsidTr="00AE3ECF">
        <w:trPr>
          <w:trHeight w:val="195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66. Цель, мотивы и потребности деятельности</w:t>
            </w:r>
          </w:p>
          <w:p w:rsidR="00AE3ECF" w:rsidRDefault="00AE3ECF" w:rsidP="00AE3ECF">
            <w:pPr>
              <w:ind w:left="120"/>
              <w:rPr>
                <w:sz w:val="24"/>
                <w:szCs w:val="24"/>
                <w:lang w:eastAsia="en-US"/>
              </w:rPr>
            </w:pPr>
            <w:r>
              <w:rPr>
                <w:sz w:val="24"/>
                <w:szCs w:val="24"/>
                <w:lang w:eastAsia="en-US"/>
              </w:rPr>
              <w:t>человека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Деятельность. Цель и мотив деятельности. Потребности (биологические, духовные, социальные). Познание как вид деятельности человека. Одарённость</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существенные особенности деятельности человека. Объяснять сущность понятий «цель», «мотив». Классифицировать потребности человека. Характеризовать познание как особый вид деятельности человека. Приводить доказательства того, что одарённость не гарантирует достижения успеха в определённом виде деятельности</w:t>
            </w:r>
          </w:p>
        </w:tc>
      </w:tr>
      <w:tr w:rsidR="00AE3ECF" w:rsidTr="00AE3ECF">
        <w:trPr>
          <w:trHeight w:val="195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67. </w:t>
            </w:r>
            <w:r w:rsidRPr="00DB7806">
              <w:rPr>
                <w:sz w:val="24"/>
                <w:szCs w:val="24"/>
              </w:rPr>
              <w:t>Повторительно- обобщающий урок по теме</w:t>
            </w:r>
            <w:r>
              <w:rPr>
                <w:sz w:val="24"/>
                <w:szCs w:val="24"/>
              </w:rPr>
              <w:t xml:space="preserve"> «</w:t>
            </w:r>
            <w:r>
              <w:rPr>
                <w:spacing w:val="40"/>
                <w:sz w:val="24"/>
                <w:szCs w:val="24"/>
                <w:shd w:val="clear" w:color="auto" w:fill="FFFFFF"/>
                <w:lang w:eastAsia="en-US"/>
              </w:rPr>
              <w:t>Поведение и психика человека»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614"/>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5040"/>
            </w:pPr>
            <w:r>
              <w:rPr>
                <w:b/>
                <w:sz w:val="24"/>
                <w:szCs w:val="24"/>
                <w:lang w:eastAsia="en-US"/>
              </w:rPr>
              <w:t>Раздел 3. Человек и его здоровье</w:t>
            </w:r>
            <w:r>
              <w:rPr>
                <w:bCs/>
                <w:sz w:val="24"/>
                <w:szCs w:val="24"/>
                <w:shd w:val="clear" w:color="auto" w:fill="FFFFFF"/>
                <w:lang w:eastAsia="en-US"/>
              </w:rPr>
              <w:t xml:space="preserve"> (3 ч)</w:t>
            </w:r>
          </w:p>
        </w:tc>
      </w:tr>
      <w:tr w:rsidR="00AE3ECF" w:rsidTr="00AE3ECF">
        <w:trPr>
          <w:trHeight w:val="158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68. Здоровье человека и здоровый образ жизни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Здоровье человека и здоровый образ жизни. Факторы, укрепляющие здоровье. Основные формы труда. Рациональная организация труда и отдыха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«здоровье». Называть факторы, укрепляющие здоровье человека. Описывать и сравнивать виды трудовой деятельности. Осваивать приёмы рациональной организации труда и отдыха</w:t>
            </w:r>
          </w:p>
        </w:tc>
      </w:tr>
      <w:tr w:rsidR="00AE3ECF" w:rsidTr="00AE3ECF">
        <w:trPr>
          <w:trHeight w:val="110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69. Человек и окружающая среда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Взаимосвязь человека и окружающей среды. Воздействие окружающей среды на организм человека (факторы неживой природы, антропогенные, биотические, социальные факторы)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Приводить доказательства взаимосвязи человека и окружающей среды. Характеризовать воздействие окружающей среды, влияющее на здоровье человека.  Объяснять значение социальной среды как фактора, влияющего на здоровье человека</w:t>
            </w:r>
          </w:p>
        </w:tc>
      </w:tr>
      <w:tr w:rsidR="00AE3ECF" w:rsidTr="00AE3ECF">
        <w:trPr>
          <w:trHeight w:val="110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70.  </w:t>
            </w:r>
            <w:r w:rsidRPr="00DB7806">
              <w:rPr>
                <w:sz w:val="24"/>
                <w:szCs w:val="24"/>
              </w:rPr>
              <w:t>Повторительно- обобщающий урок по теме</w:t>
            </w:r>
            <w:r>
              <w:rPr>
                <w:sz w:val="24"/>
                <w:szCs w:val="24"/>
              </w:rPr>
              <w:t xml:space="preserve"> «</w:t>
            </w:r>
            <w:r w:rsidRPr="003C1E4A">
              <w:rPr>
                <w:sz w:val="24"/>
                <w:szCs w:val="24"/>
                <w:lang w:eastAsia="en-US"/>
              </w:rPr>
              <w:t>Человек и его здоровье»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627"/>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4600"/>
            </w:pPr>
            <w:r>
              <w:rPr>
                <w:sz w:val="24"/>
                <w:szCs w:val="24"/>
                <w:lang w:eastAsia="en-US"/>
              </w:rPr>
              <w:t>9 КЛАСС (70 ч )</w:t>
            </w:r>
          </w:p>
        </w:tc>
      </w:tr>
      <w:tr w:rsidR="00AE3ECF" w:rsidTr="00AE3ECF">
        <w:trPr>
          <w:trHeight w:val="672"/>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6520"/>
            </w:pPr>
            <w:r>
              <w:rPr>
                <w:b/>
                <w:sz w:val="24"/>
                <w:szCs w:val="24"/>
                <w:lang w:eastAsia="en-US"/>
              </w:rPr>
              <w:t>Введение</w:t>
            </w:r>
            <w:r>
              <w:rPr>
                <w:bCs/>
                <w:sz w:val="24"/>
                <w:szCs w:val="24"/>
                <w:shd w:val="clear" w:color="auto" w:fill="FFFFFF"/>
                <w:lang w:eastAsia="en-US"/>
              </w:rPr>
              <w:t xml:space="preserve"> (2 ч)</w:t>
            </w:r>
          </w:p>
        </w:tc>
      </w:tr>
      <w:tr w:rsidR="00AE3ECF" w:rsidTr="00AE3ECF">
        <w:trPr>
          <w:trHeight w:val="121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 Признаки живого. Биологические науки. Методы биологии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Биология — наука о живых организмах. Признаки живых организмов. Биологические науки. Методы биологии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основные признаки живого. Определять объекты изучения биологических наук. Выделять основные методы биологических исследований</w:t>
            </w:r>
          </w:p>
        </w:tc>
      </w:tr>
      <w:tr w:rsidR="00AE3ECF" w:rsidTr="00AE3ECF">
        <w:trPr>
          <w:trHeight w:val="189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2. Уровни организации живой природы. Роль биологии в формировании картины мира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Живая природа как биологическая система. Уровни организации живой природы. Значение биологических знаний в практической деятельности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живую природу как биологическую систему. Характеризировать уровни организации живой материи. Объяснять роль биологических знаний в жизни человека</w:t>
            </w:r>
          </w:p>
        </w:tc>
      </w:tr>
      <w:tr w:rsidR="00AE3ECF" w:rsidTr="00AE3ECF">
        <w:trPr>
          <w:trHeight w:val="677"/>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6040"/>
            </w:pPr>
            <w:r>
              <w:rPr>
                <w:b/>
                <w:sz w:val="24"/>
                <w:szCs w:val="24"/>
                <w:lang w:eastAsia="en-US"/>
              </w:rPr>
              <w:t>Раздел 1. Клетка</w:t>
            </w:r>
            <w:r>
              <w:rPr>
                <w:bCs/>
                <w:sz w:val="24"/>
                <w:szCs w:val="24"/>
                <w:shd w:val="clear" w:color="auto" w:fill="FFFFFF"/>
                <w:lang w:eastAsia="en-US"/>
              </w:rPr>
              <w:t xml:space="preserve"> (9 ч)</w:t>
            </w:r>
          </w:p>
        </w:tc>
      </w:tr>
      <w:tr w:rsidR="00AE3ECF" w:rsidTr="00AE3ECF">
        <w:trPr>
          <w:trHeight w:val="176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 Клеточная теория. Единство живой природы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Клеточный уровень организации живой материи. Клетка — элементарная единица живого. Становление клеточной теории. Работы М. Шлейдена, Т. Шванна. Современная клеточная теория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Оценивать вклад учёных М. Шлейдена и Т. Шванна в развитие клеточной теории. Объяснять основные положения современной клеточной теории. Объяснять значение клеточной теории для развития биологии и других биологических наук</w:t>
            </w:r>
          </w:p>
        </w:tc>
      </w:tr>
      <w:tr w:rsidR="00AE3ECF" w:rsidTr="00AE3ECF">
        <w:trPr>
          <w:trHeight w:val="206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4. Строение клетки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эукариотической клетки. Основные органоиды клетки, их строение и выполняемые функции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Обобщать полученные ранеее знания о клетке, её строении, функциях её органоидов. Выявлять существенные признаки строения органоидов клетки. Различать на рисунках, таблицах основные части и органоиды клетки. Выявлять взаимосвязи между строением и функциями органоидов клетки</w:t>
            </w:r>
          </w:p>
        </w:tc>
      </w:tr>
      <w:tr w:rsidR="00AE3ECF" w:rsidTr="00AE3ECF">
        <w:trPr>
          <w:trHeight w:val="206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Pr="00150E97" w:rsidRDefault="00AE3ECF" w:rsidP="00AE3ECF">
            <w:pPr>
              <w:ind w:left="120"/>
              <w:rPr>
                <w:sz w:val="24"/>
                <w:szCs w:val="24"/>
                <w:lang w:eastAsia="en-US"/>
              </w:rPr>
            </w:pPr>
            <w:r w:rsidRPr="00150E97">
              <w:rPr>
                <w:sz w:val="24"/>
                <w:szCs w:val="24"/>
                <w:lang w:eastAsia="en-US"/>
              </w:rPr>
              <w:t>5.</w:t>
            </w:r>
            <w:r>
              <w:rPr>
                <w:sz w:val="24"/>
                <w:szCs w:val="24"/>
                <w:lang w:eastAsia="en-US"/>
              </w:rPr>
              <w:t xml:space="preserve"> Строение клетки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эукариотической клетки. Основные органоиды клетки, их строение и выполняемые функции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Обобщать полученные ранеее знания о клетке, её строении, функциях её органоидов. Выявлять существенные признаки строения органоидов клетки. Различать на рисунках, таблицах основные части и органоиды клетки. Выявлять взаимосвязи между строением и функциями органоидов клетки</w:t>
            </w:r>
          </w:p>
        </w:tc>
      </w:tr>
      <w:tr w:rsidR="00AE3ECF" w:rsidTr="00AE3ECF">
        <w:trPr>
          <w:trHeight w:val="39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6. Многообразие клеток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Возникновение клетки как этап эволюционного развития жизни. Многообразие клеток. Особенности строения клеток эукариот. Лабораторная работа «Изучение строения клеток и тканей растений и животных на готовых микропрепаратах»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Выделять основные этапы эволюции клеток. Выделять существенные признаки строения клеток прокариот и эукариот. Проводить биологические исследования, сравнивать строение растительной и животной клеток. Фиксировать результаты наблюдений в тетрадь, делать выводы. Соблюдать правила работы в кабинете биологии</w:t>
            </w:r>
          </w:p>
        </w:tc>
      </w:tr>
      <w:tr w:rsidR="00AE3ECF" w:rsidTr="00AE3ECF">
        <w:trPr>
          <w:trHeight w:val="39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7. Многообразие клеток</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Возникновение клетки как этап эволюционного развития жизни. Многообразие клеток. Особенности строения клеток эукариот. Лабораторная работа «Изучение строения клеток и тканей растений и животных на готовых микропрепаратах»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Выделять основные этапы эволюции клеток. Выделять существенные признаки строения клеток прокариот и эукариот. Проводить биологические исследования, сравнивать строение растительной и животной клеток. Фиксировать результаты наблюдений в тетрадь, делать выводы. Соблюдать правила работы в кабинете биологии</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8. Обмен веществ и энергии в клетке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Обмен веществ и энергии в клетке. Метаболизм. Ассимиляция и диссимиляция в клетке: сущность и значение. Питание и его основные типы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Объяснять сущность понятий «обмен веществ», «ассимиляция», «диссимиляция». Характеризовать и сравнивать процессы ассимиляции и диссимиляции. Различать и характеризовать типы питания</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9. Деление клетки — основа размножения, роста и развития организма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Биологическая роль размножения. Способы деления клетки. Амитоз. Деление клетки эукариот. Митоз. Фазы митоза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Характеризовать значение размножения организмов. Объяснять сущность понятия «митоз». Сравнивать амитоз и митоз. Различать на рисунках, таблицах и характеризовать фазы деления клетки</w:t>
            </w:r>
          </w:p>
        </w:tc>
      </w:tr>
      <w:tr w:rsidR="00AE3ECF" w:rsidTr="00AE3ECF">
        <w:trPr>
          <w:trHeight w:val="116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10. Нарушения строения и функций клеток — основа заболеваний</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Причины и виды заболеваний человека. Травмы. Инфекционные заболевания. Онкологические заболевания. Генетические нарушения в клетках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r>
              <w:rPr>
                <w:sz w:val="24"/>
                <w:szCs w:val="24"/>
                <w:lang w:eastAsia="en-US"/>
              </w:rPr>
              <w:t>Характеризовать виды заболеваний человека. Объяснять причины возникновения заболеваний</w:t>
            </w:r>
          </w:p>
        </w:tc>
      </w:tr>
      <w:tr w:rsidR="00AE3ECF" w:rsidTr="00AE3ECF">
        <w:trPr>
          <w:trHeight w:val="1163"/>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11. </w:t>
            </w:r>
            <w:r w:rsidRPr="00DB7806">
              <w:rPr>
                <w:sz w:val="24"/>
                <w:szCs w:val="24"/>
              </w:rPr>
              <w:t>Повторительно- обобщающий урок по теме</w:t>
            </w:r>
            <w:r>
              <w:rPr>
                <w:sz w:val="24"/>
                <w:szCs w:val="24"/>
              </w:rPr>
              <w:t xml:space="preserve"> «</w:t>
            </w:r>
            <w:r w:rsidRPr="00150E97">
              <w:rPr>
                <w:sz w:val="24"/>
                <w:szCs w:val="24"/>
                <w:lang w:eastAsia="en-US"/>
              </w:rPr>
              <w:t>Клетка»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p>
        </w:tc>
      </w:tr>
      <w:tr w:rsidR="00AE3ECF" w:rsidTr="00AE3ECF">
        <w:trPr>
          <w:trHeight w:val="677"/>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5800"/>
            </w:pPr>
            <w:r>
              <w:rPr>
                <w:b/>
                <w:sz w:val="24"/>
                <w:szCs w:val="24"/>
                <w:lang w:eastAsia="en-US"/>
              </w:rPr>
              <w:t>Раздел 2. Организм</w:t>
            </w:r>
            <w:r>
              <w:rPr>
                <w:bCs/>
                <w:sz w:val="24"/>
                <w:szCs w:val="24"/>
                <w:shd w:val="clear" w:color="auto" w:fill="FFFFFF"/>
                <w:lang w:eastAsia="en-US"/>
              </w:rPr>
              <w:t xml:space="preserve"> (24 ч)</w:t>
            </w:r>
          </w:p>
        </w:tc>
      </w:tr>
      <w:tr w:rsidR="00AE3ECF" w:rsidTr="00AE3ECF">
        <w:trPr>
          <w:trHeight w:val="124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12. Неклеточные формы жизни: вирусы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История открытия вирусов. Строение вирусов. Бактериофаги. Проникновение вирусов в клетки организма хозяина. Роль вирусов в природе и жизни человека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Выделять основные признаки строения и жизнедеятельности вирусов. Объяснять механизм внедрения вирусов в клетки хозяина. Приводить примеры заболеваний, вызываемых вирусами</w:t>
            </w:r>
          </w:p>
        </w:tc>
      </w:tr>
      <w:tr w:rsidR="00AE3ECF" w:rsidTr="00AE3ECF">
        <w:trPr>
          <w:trHeight w:val="1838"/>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13. Клеточные формы жизни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Особенности строения и функционирования одноклеточных организмов. Возникновение и биологический смысл многоклеточности. Гипотезы происхождения жизни. Колониальные формы жизни. Первые многоклеточные организмы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клетки одноклеточных как целостные организмы. Объяснять преимущества многоклеточности. Объяснять сущность основных гипотез возникновения многоклеточности. Характеризовать первые многоклеточные организмы</w:t>
            </w:r>
          </w:p>
        </w:tc>
      </w:tr>
      <w:tr w:rsidR="00AE3ECF" w:rsidTr="00AE3ECF">
        <w:trPr>
          <w:trHeight w:val="210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14. Химический состав организма: химические элементы, неоргани- ческие вещества, органические вещества (белки, липиды, углеводы)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val="en-US" w:eastAsia="en-US"/>
              </w:rPr>
            </w:pPr>
            <w:r>
              <w:rPr>
                <w:sz w:val="24"/>
                <w:szCs w:val="24"/>
                <w:lang w:eastAsia="en-US"/>
              </w:rPr>
              <w:t>Химические элементы. Неорганические вещества. Органические вещества. Белки: строение и функции. Структуры молекул белка. Липиды: строение и функции. Углеводы: многообразие и функции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Обобщать ранее полученные знания. Характеризовать химические элементы, образующие живое вещество. Описывать неорганические вещества, определять их биологическую роль. Характеризовать: белки (структурная организация, функции), липиды, углеводы (строение, функции)</w:t>
            </w:r>
          </w:p>
        </w:tc>
      </w:tr>
      <w:tr w:rsidR="00AE3ECF" w:rsidTr="00AE3ECF">
        <w:trPr>
          <w:trHeight w:val="210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15.Химический состав организма: химические элементы, неоргани- ческие вещества, органические вещества (белки, липиды, углеводы)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Химические элементы. Неорганические вещества. Органические вещества. Белки: строение и функции. Структуры молекул белка. Липиды: строение и функции. Углеводы: многообразие и функции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Обобщать ранее полученные знания. Характеризовать химические элементы, образующие живое вещество. Описывать неорганические вещества, определять их биологическую роль. Характеризовать: белки (структурная организация, функции), липиды, углеводы (строение, функции)</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16. Химический состав организма: органические вещества (нуклеиновые кислоты и АТФ)</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Строение молекулы ДНК. Репликация. Строение и виды РНК. Биологическая роль нуклеиновых кислот. АТФ — универсальный накопитель и источник энергии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нуклеиновые кислоты (ДНК и РНК) как носителей наследственной информации. Выделять существенные признаки процесса репликации. Сравнивать строение молекул ДНК и РНК, находить различия.</w:t>
            </w:r>
          </w:p>
          <w:p w:rsidR="00AE3ECF" w:rsidRDefault="00AE3ECF" w:rsidP="00AE3ECF">
            <w:pPr>
              <w:ind w:left="120"/>
            </w:pPr>
            <w:r>
              <w:rPr>
                <w:sz w:val="24"/>
                <w:szCs w:val="24"/>
                <w:lang w:eastAsia="en-US"/>
              </w:rPr>
              <w:t>Объяснять роль разных видов РНК. Объяснять роль АТФ в клетке</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17. Обмен веществ и энергии в организме: пластический обмен (фотосинтез, синтез белка)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Пластический обмен. Автотрофы. Гетеротрофы. Паразиты. Сапрофиты. Фотосинтез (световая и темновая фазы). Космическая роль фотосинтеза. Хемосинтез. Синтез белка (транскрипция, трансляция)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Обобщать ранее полученные знания о способах питания организмов. Объяснять сущность понятия «фотосинтез». Сравнивать фазы фотосинтеза, делать выводы на основе сравнения. Объяснять космическую роль фотосинтеза. Объяснять сущность понятия «биосистема». Выделять и характеризовать основные этапы и основных участников биосинтеза белка в клетке</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18. Обмен веществ и энергии в организме: пластический обмен (фотосинтез, синтез белка)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Пластический обмен. Автотрофы. Гетеротрофы. Паразиты. Сапрофиты. Фотосинтез (световая и темновая фазы). Космическая роль фотосинтеза. Хемосинтез. Синтез белка (транскрипция, трансляция)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Обобщать ранее полученные знания о способах питания организмов. Объяснять сущность понятия «фотосинтез». Сравнивать фазы фотосинтеза, делать выводы на основе сравнения. Объяснять космическую роль фотосинтеза. Объяснять сущность понятия «биосистема». Выделять и характеризовать основные этапы и основных участников биосинтеза белка в клетке</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19. Обмен веществ и энергии в организме: энергетический обмен</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Энергетический обмен. Роль АТФ в энергетическом обмене. Этапы энергетического обмена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«энергетический обмен (диссимиляция)». Сравнивать стадии энергетического обмена. Объяснять значение энергетического обмена для клетки и организма. Определять роль АТФ в энергетическом обмене</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20 Транспорт веществ в организме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Транспорт веществ в одноклеточном организме. Перемещение минеральных и органических веществ у растений. Транспортные системы  животных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Обобщать ранее полученные знания о транспорте веществ в организмах. Характеризовать транспортные системы одноклеточных и многоклеточных организмов. Описывать перемещение воды, минеральных и органических веществ у растений. Сравнивать транспортные системы у животных</w:t>
            </w:r>
          </w:p>
        </w:tc>
      </w:tr>
      <w:tr w:rsidR="00AE3ECF" w:rsidTr="00AE3ECF">
        <w:trPr>
          <w:trHeight w:val="958"/>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21. Удаление из организма конечных продуктов обмена веществ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Продукты жизнедеятельности организмов. Выделение у растений. Выделение у простейших. Появление и развитие специализированных органов и систем выделения у многоклеточных животных. Выделительная система у позвоночных животных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«выделение». Обобщать ранее полученные знания о выделении и системах органов выделения у живых организмов. Характеризовать выделительные системы животных</w:t>
            </w:r>
          </w:p>
        </w:tc>
      </w:tr>
      <w:tr w:rsidR="00AE3ECF" w:rsidTr="00AE3ECF">
        <w:trPr>
          <w:trHeight w:val="81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22. Опора и</w:t>
            </w:r>
          </w:p>
          <w:p w:rsidR="00AE3ECF" w:rsidRDefault="00AE3ECF" w:rsidP="00AE3ECF">
            <w:pPr>
              <w:rPr>
                <w:sz w:val="24"/>
                <w:szCs w:val="24"/>
                <w:lang w:eastAsia="en-US"/>
              </w:rPr>
            </w:pPr>
            <w:r>
              <w:rPr>
                <w:sz w:val="24"/>
                <w:szCs w:val="24"/>
                <w:lang w:eastAsia="en-US"/>
              </w:rPr>
              <w:t>движение</w:t>
            </w:r>
          </w:p>
          <w:p w:rsidR="00AE3ECF" w:rsidRDefault="00AE3ECF" w:rsidP="00AE3ECF">
            <w:pPr>
              <w:rPr>
                <w:sz w:val="24"/>
                <w:szCs w:val="24"/>
                <w:lang w:eastAsia="en-US"/>
              </w:rPr>
            </w:pPr>
            <w:r>
              <w:rPr>
                <w:sz w:val="24"/>
                <w:szCs w:val="24"/>
                <w:lang w:eastAsia="en-US"/>
              </w:rPr>
              <w:t>организмов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Движение — одно из свойств живых организмов. Опора и движение растений. Раздражимость. Активные (настии, тропизмы) и пассивные движения растений. Опорные системы животных. Внешний и внутренний скелет животных. Разнообразие способов передвижения животных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«движение», «раздражимость». Характеризовать движения растений. Сравнивать настии и тропизмы, активные и пассивные движения растений. Сравнивать строение внешнего и внутреннего скелета животных, делать выводы на основе сравнения. Характеризовать и сравнивать способы движения животных. Выявлять особенности строения животных, связанные с их способом передвижения</w:t>
            </w:r>
          </w:p>
        </w:tc>
      </w:tr>
      <w:tr w:rsidR="00AE3ECF" w:rsidTr="00AE3ECF">
        <w:trPr>
          <w:trHeight w:val="70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23. Регуляция функций у различных организмов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Гомеостаз. Регуляция функций у растений. Гуморальная регуляция. Ростовые вещества (фитогормоны). Регуляция функций у животных (эндокринная система, нервная система). Нейрон. Нервные импульсы. Развитие нервной системы. Нервная система позвоночных животных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«гомеостаз». Обобщать ранее полученные знания о регуляции функций у различных организмов. Характеризовать регуляцию функций у растений. Различать и характеризовать гуморальную и нервную регуляции. Сравнивать строение нервных систем разных групп животных. Характеризовать особенности строения нервной системы у позвоночных животных</w:t>
            </w:r>
          </w:p>
        </w:tc>
      </w:tr>
      <w:tr w:rsidR="00AE3ECF" w:rsidTr="00AE3ECF">
        <w:trPr>
          <w:trHeight w:val="70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Pr="00150E97" w:rsidRDefault="00AE3ECF" w:rsidP="00D05BAC">
            <w:pPr>
              <w:pStyle w:val="a5"/>
              <w:numPr>
                <w:ilvl w:val="0"/>
                <w:numId w:val="19"/>
              </w:numPr>
              <w:rPr>
                <w:sz w:val="24"/>
                <w:szCs w:val="24"/>
                <w:lang w:eastAsia="en-US"/>
              </w:rPr>
            </w:pPr>
            <w:r>
              <w:rPr>
                <w:sz w:val="24"/>
                <w:szCs w:val="24"/>
                <w:lang w:eastAsia="en-US"/>
              </w:rPr>
              <w:t>. Регуляция функций у различных организмов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Гомеостаз. Регуляция функций у растений. Гуморальная регуляция. Ростовые вещества (фитогормоны). Регуляция функций у животных (эндокринная система, нервная система). Нейрон. Нервные импульсы. Развитие нервной системы. Нервная система позвоночных животных</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понятия «гомеостаз». Обобщать ранее полученные знания о регуляции функций у различных организмов. Характеризовать регуляцию функций у растений. Различать и характеризовать гуморальную и нервную регуляции. Сравнивать строение нервных систем разных групп животных. Характеризовать особенности строения нервной системы у позвоночных животных</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25. Бесполое размножение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Размножение — один из главных признаков живого. Способы размножения (бесполое, половое). Особенности бесполого размножения. Формы бесполого размножения (деление клетки надвое, почкование, образование спор, вегетативное). Значение бесполого размножения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«размножение», «бесполое размножение». Обобщать ранее полученные знания о бесполом размножении организмов. Сравнивать различные формы бесполого размножения. Объяснять биологическую роль бесполого размножения</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26. Половое размножение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Половое размножение. Половые клетки: особенности строения. Мейоз. Биологическое значение мейоза. Процессы формирования сперматозоидов и яйцеклеток. Оплодотворение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«половое размножение», «мейоз». Обобщать ранее полученные знания о половом размножении организмов. Выделять особенности мейоза. Сравнивать процессы мейоза и митоза. Сравнивать процессы формирования сперматозоидов и яйцеклеток. Объяснять биологическое значение мейоза и процесса оплодотворения</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27. Половое размножение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Половое размножение. Половые клетки: особенности строения. Мейоз. Биологическое значение мейоза. Процессы формирования сперматозоидов и яйцеклеток. Оплодотворение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понятий «половое размножение», «мейоз». Обобщать ранее полученные знания о половом размножении организмов. Выделять особенности мейоза. Сравнивать процессы мейоза и митоза. Сравнивать процессы формирования сперматозоидов и яйцеклеток. Объяснять биологическое значение мейоза и процесса оплодотворения</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28. Рост и развитие организмов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Рост и развитие организма. Ограниченный и неограниченный рост. Онтогенез. Непрямой и прямой типы развития. Эмбриональный и постэмбриональный периоды онтогенеза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«рост» и «развитие». Обобщать ранее полученные знания о росте и развитии организмов. Сравнивать понятия рост и развитие. Различать и сравнивать непрямой и прямой типы развития. Характеризовать эмбриональный период онтогенеза. Сравнивать основные признаки эмбрионального и постэмбрионального периодов онтогенеза</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29. Рост и развитие организмов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Рост и развитие организма. Ограниченный и неограниченный рост. Онтогенез. Непрямой и прямой типы развития. Эмбриональный и постэмбриональный периоды онтогенеза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понятий «рост» и «развитие». Обобщать ранее полученные знания о росте и развитии организмов. Сравнивать понятия рост и развитие. Различать и сравнивать непрямой и прямой типы развития. Характеризовать эмбриональный период онтогенеза. Сравнивать основные признаки эмбрионального и постэмбрионального периодов онтогенеза</w:t>
            </w:r>
          </w:p>
        </w:tc>
      </w:tr>
      <w:tr w:rsidR="00AE3ECF" w:rsidTr="00AE3ECF">
        <w:trPr>
          <w:trHeight w:val="222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30. Наследственность и изменчивость — общие свойства живых организмов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 наследственности и изменчивости, их биологической роли. Закономерности наследования признаков, установленные Г. Менделем. Хромосомная теория наследственности Т. Моргана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биологический смысл понятий «наследственность», «изменчивость». Выявлять основные закономерности наследования. Оценивать вклад Г. Менделя в исследование наследственности и изменчивости. Объяснять основные положения хромосомной теории наследственности Г. Моргана</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31. Наследственность и изменчивость — общие свойства живых организмов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 наследственности и изменчивости, их биологической роли. Закономерности наследования признаков, установленные Г. Менделем. Хромосомная теория наследственности Т. Моргана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биологический смысл понятий «наследственность», «изменчивость». Выявлять основные закономерности наследования. Оценивать вклад Г. Менделя в исследование наследственности и изменчивости. Объяснять основные положения хромосомной теории наследственности Г. Моргана</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32. Закономерности изменчивости. Модификационная изменчивость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Изменчивость (наследственная и ненаследственная). Модификационная изменчивость. Причины модификационной изменчивости. Норма реакции. Лабораторная работа «Выявление изменчивости. Построение вариационной кривой»</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«модификационная изменчивость», «норма реакции». Называть и объяснять причины наследственной изменчивости. Проводить биологические исследования, выявлять, наблюдать, описывать признаки изменчивости организмов. Обобщать полученную информацию, делать выводы. Соблюдать правила работы в кабинете биологии</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33. Закономерности изменчивости. Модификационная изменчивость</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Изменчивость (наследственная и ненаследственная). Модификационная изменчивость. Причины модификационной изменчивости. Норма реакции. Лабораторная работа «Выявление изменчивости. Построение вариационной кривой</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понятий «модификационная изменчивость», «норма реакции». Называть и объяснять причины наследственной изменчивости. Проводить биологические исследования, выявлять, наблюдать, описывать признаки изменчивости организмов. Обобщать полученную информацию, делать выводы. Соблюдать правила работы в кабинете биологии</w:t>
            </w:r>
          </w:p>
        </w:tc>
      </w:tr>
      <w:tr w:rsidR="00AE3ECF" w:rsidTr="00AE3ECF">
        <w:trPr>
          <w:trHeight w:val="67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34. Наследственная изменчивость</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Наследственная изменчивость. Мутация. Виды мутаций. Основные свойства мутаций</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«наследственная изменчивость». Сравнивать наследственную и ненаследственную изменчивость, делать выводы на основе сравнения. Характеризовать основные виды мутаций. Выявлять особенности мутаций. Объяснять эволюционное значение мутаций</w:t>
            </w:r>
          </w:p>
        </w:tc>
      </w:tr>
      <w:tr w:rsidR="00AE3ECF" w:rsidTr="00AE3ECF">
        <w:trPr>
          <w:trHeight w:val="67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rPr>
                <w:sz w:val="24"/>
                <w:szCs w:val="24"/>
                <w:lang w:eastAsia="en-US"/>
              </w:rPr>
            </w:pPr>
            <w:r>
              <w:rPr>
                <w:sz w:val="24"/>
                <w:szCs w:val="24"/>
                <w:lang w:eastAsia="en-US"/>
              </w:rPr>
              <w:t xml:space="preserve">35. </w:t>
            </w:r>
            <w:r w:rsidRPr="00DB7806">
              <w:rPr>
                <w:sz w:val="24"/>
                <w:szCs w:val="24"/>
              </w:rPr>
              <w:t>Повторительно- обобщающий урок по теме</w:t>
            </w:r>
            <w:r>
              <w:rPr>
                <w:sz w:val="24"/>
                <w:szCs w:val="24"/>
              </w:rPr>
              <w:t xml:space="preserve"> «</w:t>
            </w:r>
            <w:r w:rsidRPr="000B74F3">
              <w:rPr>
                <w:sz w:val="24"/>
                <w:szCs w:val="24"/>
                <w:lang w:eastAsia="en-US"/>
              </w:rPr>
              <w:t>Организм»</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672"/>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6180"/>
            </w:pPr>
            <w:r>
              <w:rPr>
                <w:b/>
                <w:sz w:val="24"/>
                <w:szCs w:val="24"/>
                <w:lang w:eastAsia="en-US"/>
              </w:rPr>
              <w:t>Раздел 3. Вид</w:t>
            </w:r>
            <w:r>
              <w:rPr>
                <w:bCs/>
                <w:sz w:val="24"/>
                <w:szCs w:val="24"/>
                <w:shd w:val="clear" w:color="auto" w:fill="FFFFFF"/>
                <w:lang w:eastAsia="en-US"/>
              </w:rPr>
              <w:t xml:space="preserve"> (13 ч)</w:t>
            </w:r>
          </w:p>
        </w:tc>
      </w:tr>
      <w:tr w:rsidR="00AE3ECF" w:rsidTr="00AE3ECF">
        <w:trPr>
          <w:trHeight w:val="266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36. Развитие биологии в додарвиновский период</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Античные и средневековые представления о сущности и развитии жизни. Работа К. Линнея. Теория Ж. Б. Ламарка. Предпосылка возникновения учения Ч. Дарвина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представления о сущности и развитии жизни, существовавшие в античный и средневековый периоды истории человечества. Оценивать вклад К. Линнея в развитие биологии. Выделять существенные положения теории эволюции Ж.Б. Ламарка. Оценивать значение теории эволюции Ж. Б. Ламарка для развития биологии. Анализировать предпосылки возникновения учения Ч. Дарвина</w:t>
            </w:r>
          </w:p>
        </w:tc>
      </w:tr>
      <w:tr w:rsidR="00AE3ECF" w:rsidTr="00AE3ECF">
        <w:trPr>
          <w:trHeight w:val="152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37. Чарлз Дарвин — основоположник учения об эволюции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Участие Ч. Дарвина в экспедиции. Основные факты, повлиявшие на изменение мировоззрения молодого натуралиста. Учение об искусственном отборе и естественном отборе. Основные факторы эволюции. Значение теории Дарвина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Анализировать основные факты, обнаруженные Ч. Дарвином в ходе экспедиции. Выделять и объяснять основные положения теории эволюции Ч. Дарвина. Оценивать вклад Ч. Дарвина в развитие биологических наук и роль теории эволюции</w:t>
            </w:r>
          </w:p>
        </w:tc>
      </w:tr>
      <w:tr w:rsidR="00AE3ECF" w:rsidTr="00AE3ECF">
        <w:trPr>
          <w:trHeight w:val="1526"/>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38. Чарлз Дарвин — основоположник учения об эволюции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Участие Ч. Дарвина в экспедиции. Основные факты, повлиявшие на изменение мировоззрения молодого натуралиста. Учение об искусственном отборе и естественном отборе. Основные факторы эволюции. Значение теории Дарвина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Анализировать основные факты, обнаруженные Ч. Дарвином в ходе экспедиции. Выделять и объяснять основные положения теории эволюции Ч. Дарвина. Оценивать вклад Ч. Дарвина в развитие биологических наук и роль теории эволюции</w:t>
            </w:r>
          </w:p>
        </w:tc>
      </w:tr>
      <w:tr w:rsidR="00AE3ECF" w:rsidTr="00AE3ECF">
        <w:trPr>
          <w:trHeight w:val="181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39. Вид как основная систематическая категория живого. Признаки вида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Вид — основная единица биологической систематики. Критерии вида. Структура вида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«вид». Выделять и характеризовать существенные признаки вида. Объяснять, почему для определения вида необходимо пользоваться несколькими критериями. Характеризовать основные критерии вида</w:t>
            </w:r>
          </w:p>
        </w:tc>
      </w:tr>
      <w:tr w:rsidR="00AE3ECF" w:rsidTr="00AE3ECF">
        <w:trPr>
          <w:trHeight w:val="110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40. Популяция как структурная единица вида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Вид. Популяция. Ареал популяции. Численность популяции и её динамика. Основные демографические параметры популяции. Состав популяции (половая структура, возрастная структура)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«популяция», «ареол популяции». Объяснять способы определения численности популяции. Сравнивать популяции одного вида, делать выводы на основе сравнения. Приводить доказательства того, что популяция — форма существования вида</w:t>
            </w:r>
          </w:p>
        </w:tc>
      </w:tr>
      <w:tr w:rsidR="00AE3ECF" w:rsidTr="00AE3ECF">
        <w:trPr>
          <w:trHeight w:val="195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41. Популяция как единица эволюции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Эволюция. Элементарная единица эволюции. Генофонд популяции. Условия, необходимые для осуществления эволюции</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«эволюция», «генофонд», «популяция». Выявлять и характеризовать факторы, необходимые для осуществления эволюционного процесса. Приводить доказательства того, что популяция — элементарная единица эволюции</w:t>
            </w:r>
          </w:p>
        </w:tc>
      </w:tr>
      <w:tr w:rsidR="00AE3ECF" w:rsidTr="00AE3ECF">
        <w:trPr>
          <w:trHeight w:val="1100"/>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42. Основные движущие силы эволюции в природе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Движущие силы эволюции (наследственная изменчивость, изоляция, естественный отбор). Борьба за существование. Формы борьбы за существование (межвидовая, внутривидовая, борьба с неблагоприятными факторами внешней среды)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«изоляция». Различать и характеризовать основные движущие силы эволюции. Выявлять примеры возможной изоляции видов. Объяснять причины борьбы за существование. Сравнивать формы борьбы за существование, делать выводы на основе сравнения. Оценивать творческую роль естественного отбора в природе</w:t>
            </w:r>
          </w:p>
        </w:tc>
      </w:tr>
      <w:tr w:rsidR="00AE3ECF" w:rsidTr="00AE3ECF">
        <w:trPr>
          <w:trHeight w:val="124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43. Основные результаты эволюции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Приспособленность организмов к условиям среды обитания. Адаптация. Формы адаптаций. Относительный характер адаптаций. Многообразие видов как результат эволюции. Лабораторная работа «Выявление у организмов приспособлений к среде обитания»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«изоляция». «адаптация». Различать и характеризовать основные формы адаптаций. Сравнивать различные формы адаптации, объяснять их относительный характер. Объяснять причины многообразия видов. Проводить биологические исследования, выявлять и описывать приспособления организмов к среде обитания. Обобщать полученную информацию, делать выводы. Соблюдать правила работы в кабинете биологии</w:t>
            </w:r>
          </w:p>
        </w:tc>
      </w:tr>
      <w:tr w:rsidR="00AE3ECF" w:rsidTr="00AE3ECF">
        <w:trPr>
          <w:trHeight w:val="1242"/>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44. Основные результаты эволюции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Приспособленность организмов к условиям среды обитания. Адаптация. Формы адаптаций. Относительный характер адаптаций. Многообразие видов как результат эволюции. Лабораторная работа «Выявление у организмов приспособлений к среде обитания»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понятия «изоляция». «адаптация». Различать и характеризовать основные формы адаптаций. Сравнивать различные формы адаптации, объяснять их относительный характер. Объяснять причины многообразия видов. Проводить биологические исследования, выявлять и описывать приспособления организмов к среде обитания. Обобщать полученную информацию, делать выводы. Соблюдать правила работы в кабинете биологии</w:t>
            </w:r>
          </w:p>
        </w:tc>
      </w:tr>
      <w:tr w:rsidR="00AE3ECF" w:rsidTr="00AE3ECF">
        <w:trPr>
          <w:trHeight w:val="1954"/>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45. Усложнение организации растений в процессе эволюции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Палеонтология. Биологическая история Земли. Обобщение ранее изученного материала об эволюции растений. Развитие жизни и эволюция растений в архейскую, протерозойскую, палеозойскую, мезозойскую и кайнозойскую эры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«палеонтология», «биологическая история Земли». Характеризовать развитие жизни и эволюцию растений в архее, протерозое, палеозое, мезозое и кайнозое. Описывать условия обитания организмов в эти геохронологические эры</w:t>
            </w:r>
          </w:p>
        </w:tc>
      </w:tr>
      <w:tr w:rsidR="00AE3ECF" w:rsidTr="00AE3ECF">
        <w:trPr>
          <w:trHeight w:val="817"/>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46. Усложнение организации животных в процессе эволюции</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Обобщение ранее изученного материала об эволюции животных. Этапы развития животного мира на Земле. Эволюция животных в разные геохронологические эры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основные геологические преобразования в разные геохронологические эры. Характеризовать основные эволюционные преобразования животных, появление основных систематических групп на разных этапах развития Земли</w:t>
            </w:r>
          </w:p>
        </w:tc>
      </w:tr>
      <w:tr w:rsidR="00AE3ECF" w:rsidTr="00AE3ECF">
        <w:trPr>
          <w:trHeight w:val="39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47. Применение знаний о</w:t>
            </w:r>
          </w:p>
          <w:p w:rsidR="00AE3ECF" w:rsidRDefault="00AE3ECF" w:rsidP="00AE3ECF">
            <w:pPr>
              <w:ind w:left="120"/>
              <w:rPr>
                <w:sz w:val="24"/>
                <w:szCs w:val="24"/>
                <w:lang w:eastAsia="en-US"/>
              </w:rPr>
            </w:pPr>
            <w:r>
              <w:rPr>
                <w:sz w:val="24"/>
                <w:szCs w:val="24"/>
                <w:lang w:eastAsia="en-US"/>
              </w:rPr>
              <w:t>наследственности, изменчивости и искусственном отборе при выведении новых пород животных, сортов растений и штаммов микроорганизмов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 селекции. Порода. Сорт. Штамм. Возникновение селекции. Искусственный отбор. Центры происхождения культурных растений. Н. И. Вавилов. Гибридизация. Искусственный мутагенез и полиплоидия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«порода», «сорт», «штамм». Объяснять задачи селекции. Определять расположение центров происхождения культурных растений. Характеризовать методы селекции растений и животных. Объяснять сущность понятия «гибридизация». Раскрывать сущность современных методов селекции (искусственный мутагенез, полиплоидии)</w:t>
            </w:r>
          </w:p>
        </w:tc>
      </w:tr>
      <w:tr w:rsidR="00AE3ECF" w:rsidTr="00AE3ECF">
        <w:trPr>
          <w:trHeight w:val="391"/>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48. . </w:t>
            </w:r>
            <w:r w:rsidRPr="00DB7806">
              <w:rPr>
                <w:sz w:val="24"/>
                <w:szCs w:val="24"/>
              </w:rPr>
              <w:t>Повторительно- обобщающий</w:t>
            </w:r>
            <w:r>
              <w:rPr>
                <w:sz w:val="24"/>
                <w:szCs w:val="24"/>
              </w:rPr>
              <w:t xml:space="preserve"> «</w:t>
            </w:r>
            <w:r w:rsidRPr="000B74F3">
              <w:rPr>
                <w:sz w:val="24"/>
                <w:szCs w:val="24"/>
                <w:lang w:eastAsia="en-US"/>
              </w:rPr>
              <w:t>Вид»</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672"/>
        </w:trPr>
        <w:tc>
          <w:tcPr>
            <w:tcW w:w="14819" w:type="dxa"/>
            <w:gridSpan w:val="7"/>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5640"/>
            </w:pPr>
            <w:r>
              <w:rPr>
                <w:b/>
                <w:sz w:val="24"/>
                <w:szCs w:val="24"/>
                <w:lang w:eastAsia="en-US"/>
              </w:rPr>
              <w:t>Раздел 4. Экосистемы</w:t>
            </w:r>
            <w:r>
              <w:rPr>
                <w:bCs/>
                <w:sz w:val="24"/>
                <w:szCs w:val="24"/>
                <w:shd w:val="clear" w:color="auto" w:fill="FFFFFF"/>
                <w:lang w:eastAsia="en-US"/>
              </w:rPr>
              <w:t xml:space="preserve"> (22 ч)</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49. Экология как наука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Экология — наука о взаимоотношениях организмов между собой и с окружающей средой. Среды обитания организмов. Экологические факторы (абиотические, биотические, антропогенные)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«экология», «среда обитания», «экологические факторы». Различать и характеризовать среды обитания организмов. Выделять существенные признаки экологических факторов</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50. Закономерности влияния экологических факторов на организмы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Экологические факторы. Изменчивость экологических факторов (регулярная, периодическая, нерегулярная). Влияние экологических факторов на организмы. Эврибионты. Стенобионты. Взаимодействие факторов среды. Закон минимума Либиха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«зона оптимума», «стрессовая зона», «пределы выносливости». Приводить примеры изменчивости экологических факторов. Объяснять влияние экологических факторов на организмы. Характеризовать диапазоны выносливости эврибионтов и стенобионтов. Формулировать закон минимума Либиха</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51. Абиотические факторы среды и приспособленность к ним живых организмов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Понятие об адаптации. Абиотические факторы: солнечный свет, температура, влажность, кислород</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абиотические факторы среды. Приводить примеры воздействия абиотических факторов на живой организм</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52. Биотические</w:t>
            </w:r>
          </w:p>
          <w:p w:rsidR="00AE3ECF" w:rsidRDefault="00AE3ECF" w:rsidP="00AE3ECF">
            <w:pPr>
              <w:ind w:left="120"/>
              <w:rPr>
                <w:sz w:val="24"/>
                <w:szCs w:val="24"/>
                <w:lang w:eastAsia="en-US"/>
              </w:rPr>
            </w:pPr>
            <w:r>
              <w:rPr>
                <w:sz w:val="24"/>
                <w:szCs w:val="24"/>
                <w:lang w:eastAsia="en-US"/>
              </w:rPr>
              <w:t>факторы.</w:t>
            </w:r>
          </w:p>
          <w:p w:rsidR="00AE3ECF" w:rsidRDefault="00AE3ECF" w:rsidP="00AE3ECF">
            <w:pPr>
              <w:ind w:left="120"/>
              <w:rPr>
                <w:sz w:val="24"/>
                <w:szCs w:val="24"/>
                <w:lang w:eastAsia="en-US"/>
              </w:rPr>
            </w:pPr>
            <w:r>
              <w:rPr>
                <w:sz w:val="24"/>
                <w:szCs w:val="24"/>
                <w:lang w:eastAsia="en-US"/>
              </w:rPr>
              <w:t>Взаимодействие популяций разных видов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Биотические факторы. Типы взаимодействия видов: хищничество, паразитизм, конкуренция, симбиоз</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биотические факторы. Выделять наиболее распространённые типы взаимодействия видов, приводить примеры этих взаимодействий</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53. Экосистемная организация живой природы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Экосистема и биогеоценоз. Компоненты экосистемы: абиотический компонент (экотоп), продуценты, консументы, редуценты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«биоценоз», «экосистема», «биогеоценоз», «экотоп». Выделять существенные признаки экосистем. Характеризовать компоненты экосистемы</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54. Структура экосистемы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Структура экосистемы. Экологическая ниша. Видовая структура экосистемы. Пространственная структура экосистемы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понятий «структура», «экологическая ниша». Характеризовать видовую структуру экосистемы. Выявлять особенности пространственной структуры экосистемы</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55. Пищевые связи в экосистеме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Пищевые взаимоотношения в экосистеме. Трофическая структура экосистемы. Трофические уровни. Пищевые цепи (пастбищная, детритная)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трофическую структуру экосистемы. Характеризовать трофические уровни экосистемы. Сравнивать пастбищную пищевую цепь с детритной цепью. Составлять простейшие пищевые цепи</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56. Экологические пирамиды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Правило экологической пирамиды. Типы экологических пирамид (пирамида биомассы, пирамида энергии). Пищевая сеть</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правило экологической пирамиды. Характеризовать пирамиду биомассы и пирамиду энергии. Объяснять сущность понятия «пищевая сеть»</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57. Агроэкосистема (агроценоз) как искусственное сообщество организмов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История создания искусственных экосистем. Агроценозы. Сравнение искусственных и естественных экосистем. Экосистема городов</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причины появления искусственных экосистем. Выделять существенные признаки искусственных и естественных экосистем. Сравнивать искусственные и естественные экосистемы, делать выводы на основе сравнения. Объяснять причины неустойчивости агроценозов</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58. Агроэкосистема (агроценоз) как искусственное сообщество организмов</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История создания искусственных экосистем. Агроценозы. Сравнение искусственных и естественных экосистем. Экосистема городов</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причины появления искусственных экосистем. Выделять существенные признаки искусственных и естественных экосистем. Сравнивать искусственные и естественные экосистемы, делать выводы на основе сравнения. Объяснять причины неустойчивости агроценозов</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59. Биосфера —</w:t>
            </w:r>
          </w:p>
          <w:p w:rsidR="00AE3ECF" w:rsidRDefault="00AE3ECF" w:rsidP="00AE3ECF">
            <w:pPr>
              <w:ind w:left="120"/>
              <w:rPr>
                <w:sz w:val="24"/>
                <w:szCs w:val="24"/>
                <w:lang w:eastAsia="en-US"/>
              </w:rPr>
            </w:pPr>
            <w:r>
              <w:rPr>
                <w:sz w:val="24"/>
                <w:szCs w:val="24"/>
                <w:lang w:eastAsia="en-US"/>
              </w:rPr>
              <w:t>глобальная экосистема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Биосфера. Учение В. И. Вернадского о биосфере. Основные вещества биосферы: живое вещество, биогенное вещество, косное вещество, биокосное вещество. Границы биосферы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Приводить доказательства того, что биосфера — глобальная экосистема. Выделять основные положения учения о биосфере В. И. Вернадского. Описывать основные вещества биосферы. Различать и характеризовать границы биосферы</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60. Распространение и роль живого вещества в биосфере</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Биомасса, её распространение в биосфере. Роль живого вещества в биосфере</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«биомасса». Характеризовать распределение живого вещества в биосфере. Объяснять роль живого вещества в биосфере</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61. Краткая история эволюции биосферы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Основные этапы развития биосферы нашей планеты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первые живые организмы на Земле. Выяснять причину появления и развития аэробных одноклеточных организмов. Объяснять роль фотосинтеза в эволюции биосферы. Приводить доказательства защитной роли озонового слоя. Анализировать и оценивать последствия хозяйственной деятельности человека в природе</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62. Краткая история эволюции биосферы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Основные этапы развития биосферы нашей планеты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Характеризовать первые живые организмы на Земле. Выяснять причину появления и развития аэробных одноклеточных организмов. Объяснять роль фотосинтеза в эволюции биосферы. Приводить доказательства защитной роли озонового слоя. Анализировать и оценивать последствия хозяйственной деятельности человека в природе</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63. Ноосфера</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Ноосфера как сфера разума. Антропогенное воздействие на биосферу на ранних этапах развития человечества. Неолитическая революция. Влияние ноосферы на биосферу</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«ноосфера». Анализировать и оценивать последствия деятельности человека в природе. Объяснять сущность понятия «неолитическая революция</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64. Биологическое разнообразие как основа устойчивости биосферы</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Многообразие видов на планете Земля, необходимость его сохранения. Причины вымирания видов. Экологические нарушения</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Характеризовать многообразие видов на нашей планете, объяснять причины его возникновения. Приводить доказательства того, что многообразие видов обеспечивает устойчивость биосферы. Выявлять причины вымирания видов и экологических нарушений</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65. Современные экологические проблемы, их влияние на жизнь каждого из нас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Современные экологические проблемы: загрязнение атмосферы, загрязнение водоёмов, перерасход природных вод, загрязнение и истощение почвы, парниковый эффект, уничтожение экосистем. Экологические катастрофы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Объяснять сущность понятия «глобальная экологическая проблема». Выявлять и раскрывать причины усиления влияния хозяйственной деятельности человека на биосферу. Объяснять сущность понятия «экологическая катастрофа». Характеризовать причины антропогенного загрязнения планеты</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66. Современные экологические проблемы, их влияние на жизнь каждого из нас</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Современные экологические проблемы: загрязнение атмосферы, загрязнение водоёмов, перерасход природных вод, загрязнение и истощение почвы, парниковый эффект, уничтожение экосистем. Экологические катастрофы</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понятия «глобальная экологическая проблема». Выявлять и раскрывать причины усиления влияния хозяйственной деятельности человека на биосферу. Объяснять сущность понятия «экологическая катастрофа». Характеризовать причины антропогенного загрязнения планеты</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 xml:space="preserve">67. Пути решения экологических проблем </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Роль биологических знаний в решении экологических проблем. Охрана окружающей среды. Красная книга редких и находящихся под угрозой исчезновения видов растений и животных. Охраняемые территории (заповедники, заказники, национальные парки и др.). Рациональное ведение хозяйственной деятельности и рациональное использование природных ресурсов. Внедрение экологически чистого безотходного производства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pPr>
            <w:r>
              <w:rPr>
                <w:sz w:val="24"/>
                <w:szCs w:val="24"/>
                <w:lang w:eastAsia="en-US"/>
              </w:rPr>
              <w:t xml:space="preserve">Объяснять сущность понятия «охрана природы». Раскрывать проблемы рационального природопользования, охраны </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68. Пути решения экологических проблем</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Роль биологических знаний в решении экологических проблем. Охрана окружающей среды. Красная книга редких и находящихся под угрозой исчезновения видов растений и животных. Охраняемые территории (заповедники, заказники, национальные парки и др.). Рациональное ведение хозяйственной деятельности и рациональное использование природных ресурсов. Внедрение экологически чистого безотходного производства</w:t>
            </w: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Объяснять сущность понятия «охрана природы». Раскрывать проблемы рационального природопользования, охраны</w:t>
            </w: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69</w:t>
            </w:r>
            <w:r w:rsidRPr="002755E3">
              <w:rPr>
                <w:sz w:val="24"/>
                <w:szCs w:val="24"/>
                <w:lang w:eastAsia="en-US"/>
              </w:rPr>
              <w:t>. Повторительно-обобщающий урок по теме «Экосистемы»</w:t>
            </w:r>
            <w:r>
              <w:rPr>
                <w:sz w:val="24"/>
                <w:szCs w:val="24"/>
                <w:lang w:eastAsia="en-US"/>
              </w:rPr>
              <w:t>.</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r w:rsidR="00AE3ECF" w:rsidTr="00AE3ECF">
        <w:trPr>
          <w:trHeight w:val="1469"/>
        </w:trPr>
        <w:tc>
          <w:tcPr>
            <w:tcW w:w="2808"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r>
              <w:rPr>
                <w:sz w:val="24"/>
                <w:szCs w:val="24"/>
                <w:lang w:eastAsia="en-US"/>
              </w:rPr>
              <w:t>70.</w:t>
            </w:r>
            <w:r w:rsidRPr="002755E3">
              <w:rPr>
                <w:sz w:val="24"/>
                <w:szCs w:val="24"/>
                <w:lang w:eastAsia="en-US"/>
              </w:rPr>
              <w:t xml:space="preserve"> . Повторительно-обобщающий урок по теме «Экосистемы»</w:t>
            </w:r>
            <w:r>
              <w:rPr>
                <w:sz w:val="24"/>
                <w:szCs w:val="24"/>
                <w:lang w:eastAsia="en-US"/>
              </w:rPr>
              <w:t>.</w:t>
            </w:r>
          </w:p>
        </w:tc>
        <w:tc>
          <w:tcPr>
            <w:tcW w:w="6380" w:type="dxa"/>
            <w:gridSpan w:val="3"/>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c>
          <w:tcPr>
            <w:tcW w:w="5631" w:type="dxa"/>
            <w:gridSpan w:val="2"/>
            <w:tcBorders>
              <w:top w:val="single" w:sz="4" w:space="0" w:color="00000A"/>
              <w:left w:val="single" w:sz="4" w:space="0" w:color="00000A"/>
              <w:bottom w:val="single" w:sz="4" w:space="0" w:color="00000A"/>
              <w:right w:val="single" w:sz="4" w:space="0" w:color="00000A"/>
            </w:tcBorders>
            <w:shd w:val="clear" w:color="auto" w:fill="FFFFFF"/>
            <w:tcMar>
              <w:top w:w="170" w:type="dxa"/>
              <w:left w:w="165" w:type="dxa"/>
              <w:bottom w:w="170" w:type="dxa"/>
              <w:right w:w="170" w:type="dxa"/>
            </w:tcMar>
          </w:tcPr>
          <w:p w:rsidR="00AE3ECF" w:rsidRDefault="00AE3ECF" w:rsidP="00AE3ECF">
            <w:pPr>
              <w:ind w:left="120"/>
              <w:rPr>
                <w:sz w:val="24"/>
                <w:szCs w:val="24"/>
                <w:lang w:eastAsia="en-US"/>
              </w:rPr>
            </w:pPr>
          </w:p>
        </w:tc>
      </w:tr>
    </w:tbl>
    <w:p w:rsidR="00AE3ECF" w:rsidRDefault="00AE3ECF" w:rsidP="00AE3ECF">
      <w:pPr>
        <w:rPr>
          <w:rFonts w:eastAsia="Calibri"/>
          <w:sz w:val="24"/>
          <w:szCs w:val="24"/>
          <w:lang w:eastAsia="en-US"/>
        </w:rPr>
      </w:pPr>
    </w:p>
    <w:p w:rsidR="00AE3ECF" w:rsidRDefault="00AE3ECF" w:rsidP="00AE3ECF">
      <w:pPr>
        <w:spacing w:line="200" w:lineRule="exact"/>
        <w:rPr>
          <w:sz w:val="24"/>
          <w:szCs w:val="24"/>
        </w:rPr>
      </w:pPr>
    </w:p>
    <w:p w:rsidR="00AE3ECF" w:rsidRDefault="00AE3ECF" w:rsidP="00EE4E98">
      <w:pPr>
        <w:spacing w:line="200" w:lineRule="exact"/>
        <w:jc w:val="right"/>
        <w:rPr>
          <w:sz w:val="24"/>
          <w:szCs w:val="24"/>
        </w:rPr>
      </w:pPr>
    </w:p>
    <w:sectPr w:rsidR="00AE3ECF" w:rsidSect="0098248A">
      <w:pgSz w:w="16838" w:h="11906" w:orient="landscape"/>
      <w:pgMar w:top="1440" w:right="1440" w:bottom="1440" w:left="1440" w:header="0" w:footer="0" w:gutter="0"/>
      <w:cols w:space="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EFD" w:rsidRDefault="008B7EFD" w:rsidP="00787B3E">
      <w:r>
        <w:separator/>
      </w:r>
    </w:p>
  </w:endnote>
  <w:endnote w:type="continuationSeparator" w:id="1">
    <w:p w:rsidR="008B7EFD" w:rsidRDefault="008B7EFD" w:rsidP="00787B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CC"/>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01315"/>
      <w:docPartObj>
        <w:docPartGallery w:val="Page Numbers (Bottom of Page)"/>
        <w:docPartUnique/>
      </w:docPartObj>
    </w:sdtPr>
    <w:sdtContent>
      <w:p w:rsidR="00AE3ECF" w:rsidRDefault="00E96223">
        <w:pPr>
          <w:pStyle w:val="a9"/>
          <w:jc w:val="right"/>
        </w:pPr>
        <w:r>
          <w:fldChar w:fldCharType="begin"/>
        </w:r>
        <w:r w:rsidR="001F1272">
          <w:instrText xml:space="preserve"> PAGE   \* MERGEFORMAT </w:instrText>
        </w:r>
        <w:r>
          <w:fldChar w:fldCharType="separate"/>
        </w:r>
        <w:r w:rsidR="00640D6F">
          <w:rPr>
            <w:noProof/>
          </w:rPr>
          <w:t>2</w:t>
        </w:r>
        <w:r>
          <w:rPr>
            <w:noProof/>
          </w:rPr>
          <w:fldChar w:fldCharType="end"/>
        </w:r>
      </w:p>
    </w:sdtContent>
  </w:sdt>
  <w:p w:rsidR="00AE3ECF" w:rsidRDefault="00AE3EC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EFD" w:rsidRDefault="008B7EFD" w:rsidP="00787B3E">
      <w:r>
        <w:separator/>
      </w:r>
    </w:p>
  </w:footnote>
  <w:footnote w:type="continuationSeparator" w:id="1">
    <w:p w:rsidR="008B7EFD" w:rsidRDefault="008B7EFD" w:rsidP="00787B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55946C8C"/>
    <w:lvl w:ilvl="0" w:tplc="92A081FA">
      <w:start w:val="2"/>
      <w:numFmt w:val="decimal"/>
      <w:lvlText w:val="%1."/>
      <w:lvlJc w:val="left"/>
    </w:lvl>
    <w:lvl w:ilvl="1" w:tplc="DE54DFC8">
      <w:numFmt w:val="decimal"/>
      <w:lvlText w:val=""/>
      <w:lvlJc w:val="left"/>
    </w:lvl>
    <w:lvl w:ilvl="2" w:tplc="9B86DEEC">
      <w:numFmt w:val="decimal"/>
      <w:lvlText w:val=""/>
      <w:lvlJc w:val="left"/>
    </w:lvl>
    <w:lvl w:ilvl="3" w:tplc="8918CEFC">
      <w:numFmt w:val="decimal"/>
      <w:lvlText w:val=""/>
      <w:lvlJc w:val="left"/>
    </w:lvl>
    <w:lvl w:ilvl="4" w:tplc="50E869B4">
      <w:numFmt w:val="decimal"/>
      <w:lvlText w:val=""/>
      <w:lvlJc w:val="left"/>
    </w:lvl>
    <w:lvl w:ilvl="5" w:tplc="A148DE6A">
      <w:numFmt w:val="decimal"/>
      <w:lvlText w:val=""/>
      <w:lvlJc w:val="left"/>
    </w:lvl>
    <w:lvl w:ilvl="6" w:tplc="313E784E">
      <w:numFmt w:val="decimal"/>
      <w:lvlText w:val=""/>
      <w:lvlJc w:val="left"/>
    </w:lvl>
    <w:lvl w:ilvl="7" w:tplc="B7E45EF4">
      <w:numFmt w:val="decimal"/>
      <w:lvlText w:val=""/>
      <w:lvlJc w:val="left"/>
    </w:lvl>
    <w:lvl w:ilvl="8" w:tplc="2BB656F8">
      <w:numFmt w:val="decimal"/>
      <w:lvlText w:val=""/>
      <w:lvlJc w:val="left"/>
    </w:lvl>
  </w:abstractNum>
  <w:abstractNum w:abstractNumId="1">
    <w:nsid w:val="0000153C"/>
    <w:multiLevelType w:val="hybridMultilevel"/>
    <w:tmpl w:val="7242C870"/>
    <w:lvl w:ilvl="0" w:tplc="26500D72">
      <w:start w:val="3"/>
      <w:numFmt w:val="decimal"/>
      <w:lvlText w:val="%1."/>
      <w:lvlJc w:val="left"/>
    </w:lvl>
    <w:lvl w:ilvl="1" w:tplc="4AB67C74">
      <w:numFmt w:val="decimal"/>
      <w:lvlText w:val=""/>
      <w:lvlJc w:val="left"/>
    </w:lvl>
    <w:lvl w:ilvl="2" w:tplc="D3668BD0">
      <w:numFmt w:val="decimal"/>
      <w:lvlText w:val=""/>
      <w:lvlJc w:val="left"/>
    </w:lvl>
    <w:lvl w:ilvl="3" w:tplc="17C4314C">
      <w:numFmt w:val="decimal"/>
      <w:lvlText w:val=""/>
      <w:lvlJc w:val="left"/>
    </w:lvl>
    <w:lvl w:ilvl="4" w:tplc="B008BB76">
      <w:numFmt w:val="decimal"/>
      <w:lvlText w:val=""/>
      <w:lvlJc w:val="left"/>
    </w:lvl>
    <w:lvl w:ilvl="5" w:tplc="1B783184">
      <w:numFmt w:val="decimal"/>
      <w:lvlText w:val=""/>
      <w:lvlJc w:val="left"/>
    </w:lvl>
    <w:lvl w:ilvl="6" w:tplc="145A2462">
      <w:numFmt w:val="decimal"/>
      <w:lvlText w:val=""/>
      <w:lvlJc w:val="left"/>
    </w:lvl>
    <w:lvl w:ilvl="7" w:tplc="370424C4">
      <w:numFmt w:val="decimal"/>
      <w:lvlText w:val=""/>
      <w:lvlJc w:val="left"/>
    </w:lvl>
    <w:lvl w:ilvl="8" w:tplc="BA5A944E">
      <w:numFmt w:val="decimal"/>
      <w:lvlText w:val=""/>
      <w:lvlJc w:val="left"/>
    </w:lvl>
  </w:abstractNum>
  <w:abstractNum w:abstractNumId="2">
    <w:nsid w:val="00001649"/>
    <w:multiLevelType w:val="hybridMultilevel"/>
    <w:tmpl w:val="B84A6958"/>
    <w:lvl w:ilvl="0" w:tplc="E4ECE512">
      <w:start w:val="1"/>
      <w:numFmt w:val="decimal"/>
      <w:lvlText w:val="%1."/>
      <w:lvlJc w:val="left"/>
    </w:lvl>
    <w:lvl w:ilvl="1" w:tplc="796A5A9C">
      <w:numFmt w:val="decimal"/>
      <w:lvlText w:val=""/>
      <w:lvlJc w:val="left"/>
    </w:lvl>
    <w:lvl w:ilvl="2" w:tplc="7AF817C0">
      <w:numFmt w:val="decimal"/>
      <w:lvlText w:val=""/>
      <w:lvlJc w:val="left"/>
    </w:lvl>
    <w:lvl w:ilvl="3" w:tplc="8B469028">
      <w:numFmt w:val="decimal"/>
      <w:lvlText w:val=""/>
      <w:lvlJc w:val="left"/>
    </w:lvl>
    <w:lvl w:ilvl="4" w:tplc="BA92E82A">
      <w:numFmt w:val="decimal"/>
      <w:lvlText w:val=""/>
      <w:lvlJc w:val="left"/>
    </w:lvl>
    <w:lvl w:ilvl="5" w:tplc="2CF870BE">
      <w:numFmt w:val="decimal"/>
      <w:lvlText w:val=""/>
      <w:lvlJc w:val="left"/>
    </w:lvl>
    <w:lvl w:ilvl="6" w:tplc="9F40CDEC">
      <w:numFmt w:val="decimal"/>
      <w:lvlText w:val=""/>
      <w:lvlJc w:val="left"/>
    </w:lvl>
    <w:lvl w:ilvl="7" w:tplc="509621FE">
      <w:numFmt w:val="decimal"/>
      <w:lvlText w:val=""/>
      <w:lvlJc w:val="left"/>
    </w:lvl>
    <w:lvl w:ilvl="8" w:tplc="8D6E5B52">
      <w:numFmt w:val="decimal"/>
      <w:lvlText w:val=""/>
      <w:lvlJc w:val="left"/>
    </w:lvl>
  </w:abstractNum>
  <w:abstractNum w:abstractNumId="3">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5AF1"/>
    <w:multiLevelType w:val="hybridMultilevel"/>
    <w:tmpl w:val="251CEA1C"/>
    <w:lvl w:ilvl="0" w:tplc="B5E0E018">
      <w:start w:val="1"/>
      <w:numFmt w:val="decimal"/>
      <w:lvlText w:val="%1."/>
      <w:lvlJc w:val="left"/>
    </w:lvl>
    <w:lvl w:ilvl="1" w:tplc="A6801CB4">
      <w:numFmt w:val="decimal"/>
      <w:lvlText w:val=""/>
      <w:lvlJc w:val="left"/>
    </w:lvl>
    <w:lvl w:ilvl="2" w:tplc="9B1C25B0">
      <w:numFmt w:val="decimal"/>
      <w:lvlText w:val=""/>
      <w:lvlJc w:val="left"/>
    </w:lvl>
    <w:lvl w:ilvl="3" w:tplc="51C45D98">
      <w:numFmt w:val="decimal"/>
      <w:lvlText w:val=""/>
      <w:lvlJc w:val="left"/>
    </w:lvl>
    <w:lvl w:ilvl="4" w:tplc="02DAC156">
      <w:numFmt w:val="decimal"/>
      <w:lvlText w:val=""/>
      <w:lvlJc w:val="left"/>
    </w:lvl>
    <w:lvl w:ilvl="5" w:tplc="791ECF8C">
      <w:numFmt w:val="decimal"/>
      <w:lvlText w:val=""/>
      <w:lvlJc w:val="left"/>
    </w:lvl>
    <w:lvl w:ilvl="6" w:tplc="DF28B110">
      <w:numFmt w:val="decimal"/>
      <w:lvlText w:val=""/>
      <w:lvlJc w:val="left"/>
    </w:lvl>
    <w:lvl w:ilvl="7" w:tplc="68563F74">
      <w:numFmt w:val="decimal"/>
      <w:lvlText w:val=""/>
      <w:lvlJc w:val="left"/>
    </w:lvl>
    <w:lvl w:ilvl="8" w:tplc="C8E23AE8">
      <w:numFmt w:val="decimal"/>
      <w:lvlText w:val=""/>
      <w:lvlJc w:val="left"/>
    </w:lvl>
  </w:abstractNum>
  <w:abstractNum w:abstractNumId="5">
    <w:nsid w:val="06C32802"/>
    <w:multiLevelType w:val="hybridMultilevel"/>
    <w:tmpl w:val="129C26AE"/>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544A3D"/>
    <w:multiLevelType w:val="hybridMultilevel"/>
    <w:tmpl w:val="A978D3C0"/>
    <w:lvl w:ilvl="0" w:tplc="A64084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6962A3"/>
    <w:multiLevelType w:val="hybridMultilevel"/>
    <w:tmpl w:val="BB0C6F00"/>
    <w:lvl w:ilvl="0" w:tplc="A64084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54728B"/>
    <w:multiLevelType w:val="hybridMultilevel"/>
    <w:tmpl w:val="F7FC13A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DE73BDA"/>
    <w:multiLevelType w:val="multilevel"/>
    <w:tmpl w:val="BAB8992E"/>
    <w:lvl w:ilvl="0">
      <w:start w:val="1"/>
      <w:numFmt w:val="decimal"/>
      <w:lvlText w:val="%1."/>
      <w:lvlJc w:val="left"/>
      <w:pPr>
        <w:ind w:left="360" w:hanging="360"/>
      </w:pPr>
      <w:rPr>
        <w:rFonts w:ascii="Times New Roman" w:hAnsi="Times New Roman"/>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E5516F7"/>
    <w:multiLevelType w:val="hybridMultilevel"/>
    <w:tmpl w:val="52A4D05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D706ED"/>
    <w:multiLevelType w:val="hybridMultilevel"/>
    <w:tmpl w:val="CC14BE02"/>
    <w:lvl w:ilvl="0" w:tplc="6D8C370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27535A7"/>
    <w:multiLevelType w:val="hybridMultilevel"/>
    <w:tmpl w:val="309AD9A6"/>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8E7EED"/>
    <w:multiLevelType w:val="hybridMultilevel"/>
    <w:tmpl w:val="26C2352C"/>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6D8C3704">
      <w:start w:val="1"/>
      <w:numFmt w:val="bullet"/>
      <w:lvlText w:val="‒"/>
      <w:lvlJc w:val="left"/>
      <w:pPr>
        <w:ind w:left="1346" w:hanging="360"/>
      </w:pPr>
      <w:rPr>
        <w:rFonts w:ascii="Times New Roman" w:hAnsi="Times New Roman" w:cs="Times New Roman"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6B8D56E2"/>
    <w:multiLevelType w:val="hybridMultilevel"/>
    <w:tmpl w:val="D0EA207A"/>
    <w:lvl w:ilvl="0" w:tplc="A640847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14"/>
  </w:num>
  <w:num w:numId="6">
    <w:abstractNumId w:val="11"/>
  </w:num>
  <w:num w:numId="7">
    <w:abstractNumId w:val="13"/>
  </w:num>
  <w:num w:numId="8">
    <w:abstractNumId w:val="5"/>
  </w:num>
  <w:num w:numId="9">
    <w:abstractNumId w:val="8"/>
  </w:num>
  <w:num w:numId="10">
    <w:abstractNumId w:val="12"/>
  </w:num>
  <w:num w:numId="11">
    <w:abstractNumId w:val="3"/>
  </w:num>
  <w:num w:numId="12">
    <w:abstractNumId w:val="16"/>
  </w:num>
  <w:num w:numId="13">
    <w:abstractNumId w:val="15"/>
  </w:num>
  <w:num w:numId="14">
    <w:abstractNumId w:val="9"/>
  </w:num>
  <w:num w:numId="15">
    <w:abstractNumId w:val="18"/>
  </w:num>
  <w:num w:numId="16">
    <w:abstractNumId w:val="17"/>
  </w:num>
  <w:num w:numId="17">
    <w:abstractNumId w:val="7"/>
  </w:num>
  <w:num w:numId="18">
    <w:abstractNumId w:val="6"/>
  </w:num>
  <w:num w:numId="19">
    <w:abstractNumId w:val="1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92C38"/>
    <w:rsid w:val="0001712B"/>
    <w:rsid w:val="0012208E"/>
    <w:rsid w:val="00176FFB"/>
    <w:rsid w:val="00185AF3"/>
    <w:rsid w:val="00192867"/>
    <w:rsid w:val="00197A3F"/>
    <w:rsid w:val="001B5B73"/>
    <w:rsid w:val="001D6E68"/>
    <w:rsid w:val="001E444F"/>
    <w:rsid w:val="001F1272"/>
    <w:rsid w:val="001F5992"/>
    <w:rsid w:val="0021068E"/>
    <w:rsid w:val="002368F1"/>
    <w:rsid w:val="00287FE2"/>
    <w:rsid w:val="00292C38"/>
    <w:rsid w:val="002A4EDE"/>
    <w:rsid w:val="002A57EE"/>
    <w:rsid w:val="002D73CC"/>
    <w:rsid w:val="002E397D"/>
    <w:rsid w:val="002F010F"/>
    <w:rsid w:val="00310C95"/>
    <w:rsid w:val="00393E52"/>
    <w:rsid w:val="00417729"/>
    <w:rsid w:val="00467CDB"/>
    <w:rsid w:val="00493ACB"/>
    <w:rsid w:val="004B0F98"/>
    <w:rsid w:val="004D0F71"/>
    <w:rsid w:val="004E0C17"/>
    <w:rsid w:val="00526C08"/>
    <w:rsid w:val="005517BA"/>
    <w:rsid w:val="00553D79"/>
    <w:rsid w:val="005A3299"/>
    <w:rsid w:val="005B7B3D"/>
    <w:rsid w:val="00603AE7"/>
    <w:rsid w:val="00625B8F"/>
    <w:rsid w:val="00640D6F"/>
    <w:rsid w:val="00670336"/>
    <w:rsid w:val="00693491"/>
    <w:rsid w:val="006C44DF"/>
    <w:rsid w:val="006F7A47"/>
    <w:rsid w:val="00705672"/>
    <w:rsid w:val="00787B3E"/>
    <w:rsid w:val="007E22AB"/>
    <w:rsid w:val="0085054A"/>
    <w:rsid w:val="00874607"/>
    <w:rsid w:val="00875118"/>
    <w:rsid w:val="008A54B9"/>
    <w:rsid w:val="008B7EFD"/>
    <w:rsid w:val="008D27A8"/>
    <w:rsid w:val="00912211"/>
    <w:rsid w:val="00930C4E"/>
    <w:rsid w:val="0098248A"/>
    <w:rsid w:val="009B500F"/>
    <w:rsid w:val="00AE3ECF"/>
    <w:rsid w:val="00B2082B"/>
    <w:rsid w:val="00B90A06"/>
    <w:rsid w:val="00BB6596"/>
    <w:rsid w:val="00BC473D"/>
    <w:rsid w:val="00C87802"/>
    <w:rsid w:val="00CD5595"/>
    <w:rsid w:val="00D03997"/>
    <w:rsid w:val="00D05BAC"/>
    <w:rsid w:val="00D36690"/>
    <w:rsid w:val="00D563B3"/>
    <w:rsid w:val="00D71712"/>
    <w:rsid w:val="00D80531"/>
    <w:rsid w:val="00DC58A4"/>
    <w:rsid w:val="00DD2F73"/>
    <w:rsid w:val="00E32E38"/>
    <w:rsid w:val="00E415C2"/>
    <w:rsid w:val="00E43C9B"/>
    <w:rsid w:val="00E96223"/>
    <w:rsid w:val="00EE4E98"/>
    <w:rsid w:val="00EF0CC8"/>
    <w:rsid w:val="00EF1E77"/>
    <w:rsid w:val="00F01A16"/>
    <w:rsid w:val="00F274EB"/>
    <w:rsid w:val="00F34095"/>
    <w:rsid w:val="00FB5A5B"/>
    <w:rsid w:val="00FC31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Body Text 2" w:uiPriority="0" w:qFormat="1"/>
    <w:lsdException w:name="Body Text Indent 2" w:uiPriority="0" w:qFormat="1"/>
    <w:lsdException w:name="FollowedHyperlink" w:qFormat="1"/>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C38"/>
  </w:style>
  <w:style w:type="paragraph" w:styleId="2">
    <w:name w:val="heading 2"/>
    <w:basedOn w:val="a"/>
    <w:link w:val="20"/>
    <w:qFormat/>
    <w:rsid w:val="001F5992"/>
    <w:pPr>
      <w:spacing w:line="360" w:lineRule="auto"/>
      <w:ind w:firstLine="709"/>
      <w:jc w:val="both"/>
      <w:outlineLvl w:val="1"/>
    </w:pPr>
    <w:rPr>
      <w:rFonts w:eastAsia="@Arial Unicode MS"/>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1F5992"/>
    <w:rPr>
      <w:rFonts w:eastAsia="@Arial Unicode MS"/>
      <w:b/>
      <w:bCs/>
      <w:sz w:val="28"/>
      <w:szCs w:val="28"/>
    </w:rPr>
  </w:style>
  <w:style w:type="character" w:styleId="a3">
    <w:name w:val="Hyperlink"/>
    <w:basedOn w:val="a0"/>
    <w:uiPriority w:val="99"/>
    <w:unhideWhenUsed/>
    <w:rsid w:val="004D5BDC"/>
    <w:rPr>
      <w:color w:val="0000FF"/>
      <w:u w:val="single"/>
    </w:rPr>
  </w:style>
  <w:style w:type="table" w:styleId="a4">
    <w:name w:val="Table Grid"/>
    <w:basedOn w:val="a1"/>
    <w:uiPriority w:val="59"/>
    <w:rsid w:val="00D8053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link w:val="a6"/>
    <w:uiPriority w:val="34"/>
    <w:qFormat/>
    <w:rsid w:val="00D80531"/>
    <w:pPr>
      <w:ind w:left="720"/>
      <w:contextualSpacing/>
    </w:pPr>
  </w:style>
  <w:style w:type="character" w:customStyle="1" w:styleId="a6">
    <w:name w:val="Абзац списка Знак"/>
    <w:link w:val="a5"/>
    <w:uiPriority w:val="99"/>
    <w:locked/>
    <w:rsid w:val="001F5992"/>
  </w:style>
  <w:style w:type="paragraph" w:styleId="a7">
    <w:name w:val="header"/>
    <w:basedOn w:val="a"/>
    <w:link w:val="a8"/>
    <w:uiPriority w:val="99"/>
    <w:semiHidden/>
    <w:unhideWhenUsed/>
    <w:rsid w:val="00787B3E"/>
    <w:pPr>
      <w:tabs>
        <w:tab w:val="center" w:pos="4677"/>
        <w:tab w:val="right" w:pos="9355"/>
      </w:tabs>
    </w:pPr>
  </w:style>
  <w:style w:type="character" w:customStyle="1" w:styleId="a8">
    <w:name w:val="Верхний колонтитул Знак"/>
    <w:basedOn w:val="a0"/>
    <w:link w:val="a7"/>
    <w:uiPriority w:val="99"/>
    <w:semiHidden/>
    <w:qFormat/>
    <w:rsid w:val="00787B3E"/>
  </w:style>
  <w:style w:type="paragraph" w:styleId="a9">
    <w:name w:val="footer"/>
    <w:basedOn w:val="a"/>
    <w:link w:val="aa"/>
    <w:uiPriority w:val="99"/>
    <w:unhideWhenUsed/>
    <w:rsid w:val="00787B3E"/>
    <w:pPr>
      <w:tabs>
        <w:tab w:val="center" w:pos="4677"/>
        <w:tab w:val="right" w:pos="9355"/>
      </w:tabs>
    </w:pPr>
  </w:style>
  <w:style w:type="character" w:customStyle="1" w:styleId="aa">
    <w:name w:val="Нижний колонтитул Знак"/>
    <w:basedOn w:val="a0"/>
    <w:link w:val="a9"/>
    <w:uiPriority w:val="99"/>
    <w:qFormat/>
    <w:rsid w:val="00787B3E"/>
  </w:style>
  <w:style w:type="character" w:customStyle="1" w:styleId="dash041e005f0431005f044b005f0447005f043d005f044b005f0439005f005fchar1char1">
    <w:name w:val="dash041e_005f0431_005f044b_005f0447_005f043d_005f044b_005f0439_005f_005fchar1__char1"/>
    <w:rsid w:val="001F5992"/>
    <w:rPr>
      <w:rFonts w:ascii="Times New Roman" w:hAnsi="Times New Roman" w:cs="Times New Roman" w:hint="default"/>
      <w:strike w:val="0"/>
      <w:dstrike w:val="0"/>
      <w:sz w:val="24"/>
      <w:szCs w:val="24"/>
      <w:u w:val="none"/>
      <w:effect w:val="none"/>
    </w:rPr>
  </w:style>
  <w:style w:type="paragraph" w:customStyle="1" w:styleId="11">
    <w:name w:val="Заголовок 11"/>
    <w:basedOn w:val="a"/>
    <w:link w:val="1"/>
    <w:qFormat/>
    <w:rsid w:val="00AE3ECF"/>
    <w:pPr>
      <w:keepNext/>
      <w:spacing w:before="240" w:after="60"/>
      <w:outlineLvl w:val="0"/>
    </w:pPr>
    <w:rPr>
      <w:rFonts w:ascii="Arial" w:eastAsia="Times New Roman" w:hAnsi="Arial" w:cs="Arial"/>
      <w:b/>
      <w:bCs/>
      <w:sz w:val="32"/>
      <w:szCs w:val="32"/>
    </w:rPr>
  </w:style>
  <w:style w:type="character" w:customStyle="1" w:styleId="1">
    <w:name w:val="Заголовок 1 Знак"/>
    <w:basedOn w:val="a0"/>
    <w:link w:val="11"/>
    <w:qFormat/>
    <w:rsid w:val="00AE3ECF"/>
    <w:rPr>
      <w:rFonts w:ascii="Arial" w:eastAsia="Times New Roman" w:hAnsi="Arial" w:cs="Arial"/>
      <w:b/>
      <w:bCs/>
      <w:sz w:val="32"/>
      <w:szCs w:val="32"/>
    </w:rPr>
  </w:style>
  <w:style w:type="paragraph" w:customStyle="1" w:styleId="61">
    <w:name w:val="Заголовок 61"/>
    <w:basedOn w:val="a"/>
    <w:link w:val="6"/>
    <w:semiHidden/>
    <w:unhideWhenUsed/>
    <w:qFormat/>
    <w:rsid w:val="00AE3ECF"/>
    <w:pPr>
      <w:keepNext/>
      <w:keepLines/>
      <w:spacing w:before="40"/>
      <w:outlineLvl w:val="5"/>
    </w:pPr>
    <w:rPr>
      <w:rFonts w:asciiTheme="majorHAnsi" w:eastAsiaTheme="majorEastAsia" w:hAnsiTheme="majorHAnsi" w:cstheme="majorBidi"/>
      <w:color w:val="243F60" w:themeColor="accent1" w:themeShade="7F"/>
      <w:sz w:val="24"/>
      <w:szCs w:val="24"/>
    </w:rPr>
  </w:style>
  <w:style w:type="character" w:customStyle="1" w:styleId="6">
    <w:name w:val="Заголовок 6 Знак"/>
    <w:basedOn w:val="a0"/>
    <w:link w:val="61"/>
    <w:semiHidden/>
    <w:qFormat/>
    <w:rsid w:val="00AE3ECF"/>
    <w:rPr>
      <w:rFonts w:asciiTheme="majorHAnsi" w:eastAsiaTheme="majorEastAsia" w:hAnsiTheme="majorHAnsi" w:cstheme="majorBidi"/>
      <w:color w:val="243F60" w:themeColor="accent1" w:themeShade="7F"/>
      <w:sz w:val="24"/>
      <w:szCs w:val="24"/>
    </w:rPr>
  </w:style>
  <w:style w:type="character" w:customStyle="1" w:styleId="4">
    <w:name w:val="Заголовок 4 Знак"/>
    <w:basedOn w:val="a0"/>
    <w:link w:val="40"/>
    <w:qFormat/>
    <w:rsid w:val="00AE3ECF"/>
    <w:rPr>
      <w:rFonts w:ascii="Calibri" w:eastAsia="Times New Roman" w:hAnsi="Calibri"/>
      <w:b/>
      <w:bCs/>
      <w:sz w:val="28"/>
      <w:szCs w:val="28"/>
      <w:shd w:val="clear" w:color="auto" w:fill="FFFFFF"/>
    </w:rPr>
  </w:style>
  <w:style w:type="paragraph" w:customStyle="1" w:styleId="40">
    <w:name w:val="Основной текст (4)"/>
    <w:basedOn w:val="a"/>
    <w:link w:val="4"/>
    <w:qFormat/>
    <w:rsid w:val="00AE3ECF"/>
    <w:pPr>
      <w:shd w:val="clear" w:color="auto" w:fill="FFFFFF"/>
      <w:spacing w:line="276" w:lineRule="auto"/>
    </w:pPr>
    <w:rPr>
      <w:rFonts w:ascii="Calibri" w:eastAsia="Times New Roman" w:hAnsi="Calibri"/>
      <w:b/>
      <w:bCs/>
      <w:sz w:val="28"/>
      <w:szCs w:val="28"/>
    </w:rPr>
  </w:style>
  <w:style w:type="character" w:customStyle="1" w:styleId="5">
    <w:name w:val="Заголовок 5 Знак"/>
    <w:basedOn w:val="a0"/>
    <w:link w:val="50"/>
    <w:uiPriority w:val="9"/>
    <w:qFormat/>
    <w:rsid w:val="00AE3ECF"/>
    <w:rPr>
      <w:rFonts w:asciiTheme="majorHAnsi" w:eastAsiaTheme="majorEastAsia" w:hAnsiTheme="majorHAnsi" w:cstheme="majorBidi"/>
      <w:color w:val="243F60" w:themeColor="accent1" w:themeShade="7F"/>
      <w:shd w:val="clear" w:color="auto" w:fill="FFFFFF"/>
    </w:rPr>
  </w:style>
  <w:style w:type="paragraph" w:customStyle="1" w:styleId="50">
    <w:name w:val="Основной текст (5)"/>
    <w:basedOn w:val="a"/>
    <w:link w:val="5"/>
    <w:uiPriority w:val="9"/>
    <w:qFormat/>
    <w:rsid w:val="00AE3ECF"/>
    <w:pPr>
      <w:shd w:val="clear" w:color="auto" w:fill="FFFFFF"/>
      <w:spacing w:line="276" w:lineRule="auto"/>
      <w:jc w:val="both"/>
    </w:pPr>
    <w:rPr>
      <w:rFonts w:asciiTheme="majorHAnsi" w:eastAsiaTheme="majorEastAsia" w:hAnsiTheme="majorHAnsi" w:cstheme="majorBidi"/>
      <w:color w:val="243F60" w:themeColor="accent1" w:themeShade="7F"/>
    </w:rPr>
  </w:style>
  <w:style w:type="character" w:customStyle="1" w:styleId="ab">
    <w:name w:val="Название Знак"/>
    <w:basedOn w:val="a0"/>
    <w:qFormat/>
    <w:rsid w:val="00AE3ECF"/>
    <w:rPr>
      <w:sz w:val="28"/>
    </w:rPr>
  </w:style>
  <w:style w:type="character" w:customStyle="1" w:styleId="21">
    <w:name w:val="Основной текст 2 Знак"/>
    <w:basedOn w:val="a0"/>
    <w:link w:val="22"/>
    <w:semiHidden/>
    <w:qFormat/>
    <w:rsid w:val="00AE3ECF"/>
    <w:rPr>
      <w:rFonts w:eastAsia="Times New Roman"/>
      <w:sz w:val="24"/>
      <w:szCs w:val="24"/>
    </w:rPr>
  </w:style>
  <w:style w:type="paragraph" w:styleId="22">
    <w:name w:val="Body Text 2"/>
    <w:basedOn w:val="a"/>
    <w:link w:val="21"/>
    <w:semiHidden/>
    <w:unhideWhenUsed/>
    <w:qFormat/>
    <w:rsid w:val="00AE3ECF"/>
    <w:pPr>
      <w:spacing w:after="120" w:line="480" w:lineRule="auto"/>
    </w:pPr>
    <w:rPr>
      <w:rFonts w:eastAsia="Times New Roman"/>
      <w:sz w:val="24"/>
      <w:szCs w:val="24"/>
    </w:rPr>
  </w:style>
  <w:style w:type="character" w:customStyle="1" w:styleId="8">
    <w:name w:val="Основной текст (8)_"/>
    <w:basedOn w:val="a0"/>
    <w:link w:val="81"/>
    <w:qFormat/>
    <w:locked/>
    <w:rsid w:val="00AE3ECF"/>
    <w:rPr>
      <w:rFonts w:ascii="Arial" w:hAnsi="Arial" w:cs="Arial"/>
      <w:sz w:val="16"/>
      <w:szCs w:val="16"/>
      <w:shd w:val="clear" w:color="auto" w:fill="FFFFFF"/>
    </w:rPr>
  </w:style>
  <w:style w:type="paragraph" w:customStyle="1" w:styleId="81">
    <w:name w:val="Основной текст (8)1"/>
    <w:basedOn w:val="a"/>
    <w:link w:val="8"/>
    <w:qFormat/>
    <w:rsid w:val="00AE3ECF"/>
    <w:pPr>
      <w:shd w:val="clear" w:color="auto" w:fill="FFFFFF"/>
      <w:spacing w:before="360" w:line="173" w:lineRule="exact"/>
    </w:pPr>
    <w:rPr>
      <w:rFonts w:ascii="Arial" w:hAnsi="Arial" w:cs="Arial"/>
      <w:sz w:val="16"/>
      <w:szCs w:val="16"/>
    </w:rPr>
  </w:style>
  <w:style w:type="character" w:customStyle="1" w:styleId="ac">
    <w:name w:val="Основной текст_"/>
    <w:basedOn w:val="a0"/>
    <w:qFormat/>
    <w:locked/>
    <w:rsid w:val="00AE3ECF"/>
    <w:rPr>
      <w:rFonts w:ascii="Times New Roman" w:eastAsia="Times New Roman" w:hAnsi="Times New Roman" w:cs="Times New Roman"/>
      <w:sz w:val="27"/>
      <w:szCs w:val="27"/>
      <w:shd w:val="clear" w:color="auto" w:fill="FFFFFF"/>
    </w:rPr>
  </w:style>
  <w:style w:type="character" w:customStyle="1" w:styleId="41">
    <w:name w:val="Основной текст (4)_"/>
    <w:basedOn w:val="a0"/>
    <w:link w:val="41"/>
    <w:qFormat/>
    <w:locked/>
    <w:rsid w:val="00AE3ECF"/>
    <w:rPr>
      <w:rFonts w:ascii="Times New Roman" w:eastAsia="Times New Roman" w:hAnsi="Times New Roman" w:cs="Times New Roman"/>
      <w:sz w:val="20"/>
      <w:szCs w:val="20"/>
      <w:shd w:val="clear" w:color="auto" w:fill="FFFFFF"/>
    </w:rPr>
  </w:style>
  <w:style w:type="character" w:customStyle="1" w:styleId="210">
    <w:name w:val="Основной текст с отступом 2 Знак1"/>
    <w:basedOn w:val="a0"/>
    <w:link w:val="23"/>
    <w:qFormat/>
    <w:locked/>
    <w:rsid w:val="00AE3ECF"/>
    <w:rPr>
      <w:rFonts w:eastAsia="Times New Roman"/>
      <w:sz w:val="32"/>
      <w:szCs w:val="32"/>
      <w:shd w:val="clear" w:color="auto" w:fill="FFFFFF"/>
    </w:rPr>
  </w:style>
  <w:style w:type="paragraph" w:customStyle="1" w:styleId="23">
    <w:name w:val="Основной текст2"/>
    <w:basedOn w:val="a"/>
    <w:link w:val="210"/>
    <w:qFormat/>
    <w:rsid w:val="00AE3ECF"/>
    <w:pPr>
      <w:shd w:val="clear" w:color="auto" w:fill="FFFFFF"/>
      <w:spacing w:before="780" w:after="300" w:line="276" w:lineRule="auto"/>
      <w:ind w:hanging="760"/>
    </w:pPr>
    <w:rPr>
      <w:rFonts w:eastAsia="Times New Roman"/>
      <w:sz w:val="32"/>
      <w:szCs w:val="32"/>
    </w:rPr>
  </w:style>
  <w:style w:type="character" w:customStyle="1" w:styleId="24">
    <w:name w:val="Основной текст (2)_"/>
    <w:basedOn w:val="a0"/>
    <w:link w:val="25"/>
    <w:uiPriority w:val="99"/>
    <w:qFormat/>
    <w:locked/>
    <w:rsid w:val="00AE3ECF"/>
    <w:rPr>
      <w:rFonts w:ascii="Times New Roman" w:eastAsia="Times New Roman" w:hAnsi="Times New Roman" w:cs="Times New Roman"/>
      <w:sz w:val="27"/>
      <w:szCs w:val="27"/>
      <w:shd w:val="clear" w:color="auto" w:fill="FFFFFF"/>
    </w:rPr>
  </w:style>
  <w:style w:type="paragraph" w:customStyle="1" w:styleId="25">
    <w:name w:val="Основной текст (2)"/>
    <w:basedOn w:val="a"/>
    <w:link w:val="24"/>
    <w:uiPriority w:val="99"/>
    <w:qFormat/>
    <w:rsid w:val="00AE3ECF"/>
    <w:pPr>
      <w:shd w:val="clear" w:color="auto" w:fill="FFFFFF"/>
      <w:spacing w:after="2160" w:line="276" w:lineRule="auto"/>
    </w:pPr>
    <w:rPr>
      <w:rFonts w:eastAsia="Times New Roman"/>
      <w:sz w:val="27"/>
      <w:szCs w:val="27"/>
    </w:rPr>
  </w:style>
  <w:style w:type="character" w:customStyle="1" w:styleId="51">
    <w:name w:val="Основной текст (5)_"/>
    <w:basedOn w:val="a0"/>
    <w:link w:val="51"/>
    <w:qFormat/>
    <w:locked/>
    <w:rsid w:val="00AE3ECF"/>
    <w:rPr>
      <w:rFonts w:ascii="Times New Roman" w:eastAsia="Times New Roman" w:hAnsi="Times New Roman" w:cs="Times New Roman"/>
      <w:sz w:val="23"/>
      <w:szCs w:val="23"/>
      <w:shd w:val="clear" w:color="auto" w:fill="FFFFFF"/>
    </w:rPr>
  </w:style>
  <w:style w:type="character" w:customStyle="1" w:styleId="7">
    <w:name w:val="Основной текст (7)_"/>
    <w:basedOn w:val="a0"/>
    <w:link w:val="70"/>
    <w:qFormat/>
    <w:locked/>
    <w:rsid w:val="00AE3ECF"/>
    <w:rPr>
      <w:rFonts w:eastAsia="Times New Roman"/>
      <w:sz w:val="27"/>
      <w:szCs w:val="27"/>
      <w:shd w:val="clear" w:color="auto" w:fill="FFFFFF"/>
    </w:rPr>
  </w:style>
  <w:style w:type="paragraph" w:customStyle="1" w:styleId="70">
    <w:name w:val="Основной текст (7)"/>
    <w:basedOn w:val="a"/>
    <w:link w:val="7"/>
    <w:qFormat/>
    <w:rsid w:val="00AE3ECF"/>
    <w:pPr>
      <w:shd w:val="clear" w:color="auto" w:fill="FFFFFF"/>
      <w:spacing w:line="480" w:lineRule="exact"/>
    </w:pPr>
    <w:rPr>
      <w:rFonts w:eastAsia="Times New Roman"/>
      <w:sz w:val="27"/>
      <w:szCs w:val="27"/>
    </w:rPr>
  </w:style>
  <w:style w:type="character" w:customStyle="1" w:styleId="FontStyle12">
    <w:name w:val="Font Style12"/>
    <w:basedOn w:val="a0"/>
    <w:uiPriority w:val="99"/>
    <w:qFormat/>
    <w:rsid w:val="00AE3ECF"/>
    <w:rPr>
      <w:rFonts w:ascii="Arial" w:hAnsi="Arial" w:cs="Arial"/>
      <w:i/>
      <w:iCs/>
      <w:sz w:val="20"/>
      <w:szCs w:val="20"/>
    </w:rPr>
  </w:style>
  <w:style w:type="character" w:customStyle="1" w:styleId="FontStyle11">
    <w:name w:val="Font Style11"/>
    <w:basedOn w:val="a0"/>
    <w:qFormat/>
    <w:rsid w:val="00AE3ECF"/>
    <w:rPr>
      <w:rFonts w:ascii="Arial" w:hAnsi="Arial" w:cs="Arial"/>
      <w:b/>
      <w:bCs/>
      <w:sz w:val="22"/>
      <w:szCs w:val="22"/>
    </w:rPr>
  </w:style>
  <w:style w:type="character" w:customStyle="1" w:styleId="FontStyle36">
    <w:name w:val="Font Style36"/>
    <w:basedOn w:val="a0"/>
    <w:qFormat/>
    <w:rsid w:val="00AE3ECF"/>
    <w:rPr>
      <w:rFonts w:ascii="Arial" w:hAnsi="Arial" w:cs="Arial"/>
      <w:sz w:val="18"/>
      <w:szCs w:val="18"/>
    </w:rPr>
  </w:style>
  <w:style w:type="character" w:customStyle="1" w:styleId="10">
    <w:name w:val="Название Знак1"/>
    <w:basedOn w:val="a0"/>
    <w:uiPriority w:val="10"/>
    <w:qFormat/>
    <w:rsid w:val="00AE3ECF"/>
    <w:rPr>
      <w:rFonts w:asciiTheme="majorHAnsi" w:eastAsiaTheme="majorEastAsia" w:hAnsiTheme="majorHAnsi" w:cstheme="majorBidi"/>
      <w:color w:val="17365D" w:themeColor="text2" w:themeShade="BF"/>
      <w:spacing w:val="5"/>
      <w:sz w:val="52"/>
      <w:szCs w:val="52"/>
      <w:lang w:eastAsia="ru-RU"/>
    </w:rPr>
  </w:style>
  <w:style w:type="character" w:customStyle="1" w:styleId="FontStyle13">
    <w:name w:val="Font Style13"/>
    <w:basedOn w:val="a0"/>
    <w:qFormat/>
    <w:rsid w:val="00AE3ECF"/>
    <w:rPr>
      <w:rFonts w:ascii="Arial" w:hAnsi="Arial" w:cs="Arial"/>
      <w:i/>
      <w:iCs/>
      <w:sz w:val="20"/>
      <w:szCs w:val="20"/>
    </w:rPr>
  </w:style>
  <w:style w:type="character" w:customStyle="1" w:styleId="CharacterStyle1">
    <w:name w:val="Character Style 1"/>
    <w:qFormat/>
    <w:rsid w:val="00AE3ECF"/>
    <w:rPr>
      <w:rFonts w:ascii="Arial" w:hAnsi="Arial" w:cs="Arial"/>
      <w:sz w:val="18"/>
      <w:szCs w:val="18"/>
    </w:rPr>
  </w:style>
  <w:style w:type="character" w:customStyle="1" w:styleId="FontStyle73">
    <w:name w:val="Font Style73"/>
    <w:basedOn w:val="a0"/>
    <w:uiPriority w:val="99"/>
    <w:qFormat/>
    <w:rsid w:val="00AE3ECF"/>
    <w:rPr>
      <w:rFonts w:ascii="Arial" w:hAnsi="Arial" w:cs="Arial"/>
      <w:sz w:val="18"/>
      <w:szCs w:val="18"/>
    </w:rPr>
  </w:style>
  <w:style w:type="character" w:customStyle="1" w:styleId="12">
    <w:name w:val="Подзаголовок1"/>
    <w:basedOn w:val="a0"/>
    <w:qFormat/>
    <w:rsid w:val="00AE3ECF"/>
  </w:style>
  <w:style w:type="character" w:customStyle="1" w:styleId="FontStyle82">
    <w:name w:val="Font Style82"/>
    <w:basedOn w:val="a0"/>
    <w:qFormat/>
    <w:rsid w:val="00AE3ECF"/>
    <w:rPr>
      <w:rFonts w:ascii="Bookman Old Style" w:hAnsi="Bookman Old Style" w:cs="Bookman Old Style"/>
      <w:sz w:val="18"/>
      <w:szCs w:val="18"/>
    </w:rPr>
  </w:style>
  <w:style w:type="character" w:customStyle="1" w:styleId="FontStyle83">
    <w:name w:val="Font Style83"/>
    <w:basedOn w:val="a0"/>
    <w:qFormat/>
    <w:rsid w:val="00AE3ECF"/>
    <w:rPr>
      <w:rFonts w:ascii="Bookman Old Style" w:hAnsi="Bookman Old Style" w:cs="Bookman Old Style"/>
      <w:b/>
      <w:bCs/>
      <w:sz w:val="18"/>
      <w:szCs w:val="18"/>
    </w:rPr>
  </w:style>
  <w:style w:type="character" w:customStyle="1" w:styleId="FontStyle84">
    <w:name w:val="Font Style84"/>
    <w:basedOn w:val="a0"/>
    <w:qFormat/>
    <w:rsid w:val="00AE3ECF"/>
    <w:rPr>
      <w:rFonts w:ascii="Bookman Old Style" w:hAnsi="Bookman Old Style" w:cs="Bookman Old Style"/>
      <w:b/>
      <w:bCs/>
      <w:i/>
      <w:iCs/>
      <w:spacing w:val="10"/>
      <w:sz w:val="14"/>
      <w:szCs w:val="14"/>
    </w:rPr>
  </w:style>
  <w:style w:type="character" w:customStyle="1" w:styleId="FontStyle69">
    <w:name w:val="Font Style69"/>
    <w:basedOn w:val="a0"/>
    <w:qFormat/>
    <w:rsid w:val="00AE3ECF"/>
    <w:rPr>
      <w:rFonts w:ascii="Bookman Old Style" w:hAnsi="Bookman Old Style" w:cs="Bookman Old Style"/>
      <w:i/>
      <w:iCs/>
      <w:sz w:val="18"/>
      <w:szCs w:val="18"/>
    </w:rPr>
  </w:style>
  <w:style w:type="character" w:customStyle="1" w:styleId="FontStyle67">
    <w:name w:val="Font Style67"/>
    <w:basedOn w:val="a0"/>
    <w:qFormat/>
    <w:rsid w:val="00AE3ECF"/>
    <w:rPr>
      <w:rFonts w:ascii="Bookman Old Style" w:hAnsi="Bookman Old Style" w:cs="Bookman Old Style"/>
      <w:smallCaps/>
      <w:spacing w:val="20"/>
      <w:sz w:val="8"/>
      <w:szCs w:val="8"/>
    </w:rPr>
  </w:style>
  <w:style w:type="character" w:customStyle="1" w:styleId="FontStyle71">
    <w:name w:val="Font Style71"/>
    <w:basedOn w:val="a0"/>
    <w:qFormat/>
    <w:rsid w:val="00AE3ECF"/>
    <w:rPr>
      <w:rFonts w:ascii="Times New Roman" w:hAnsi="Times New Roman" w:cs="Times New Roman"/>
      <w:spacing w:val="20"/>
      <w:sz w:val="14"/>
      <w:szCs w:val="14"/>
    </w:rPr>
  </w:style>
  <w:style w:type="character" w:customStyle="1" w:styleId="FontStyle76">
    <w:name w:val="Font Style76"/>
    <w:basedOn w:val="a0"/>
    <w:qFormat/>
    <w:rsid w:val="00AE3ECF"/>
    <w:rPr>
      <w:rFonts w:ascii="Times New Roman" w:hAnsi="Times New Roman" w:cs="Times New Roman"/>
      <w:spacing w:val="30"/>
      <w:sz w:val="12"/>
      <w:szCs w:val="12"/>
    </w:rPr>
  </w:style>
  <w:style w:type="character" w:customStyle="1" w:styleId="FontStyle85">
    <w:name w:val="Font Style85"/>
    <w:basedOn w:val="a0"/>
    <w:qFormat/>
    <w:rsid w:val="00AE3ECF"/>
    <w:rPr>
      <w:rFonts w:ascii="Bookman Old Style" w:hAnsi="Bookman Old Style" w:cs="Bookman Old Style"/>
      <w:i/>
      <w:iCs/>
      <w:sz w:val="16"/>
      <w:szCs w:val="16"/>
    </w:rPr>
  </w:style>
  <w:style w:type="character" w:customStyle="1" w:styleId="FontStyle95">
    <w:name w:val="Font Style95"/>
    <w:basedOn w:val="a0"/>
    <w:qFormat/>
    <w:rsid w:val="00AE3ECF"/>
    <w:rPr>
      <w:rFonts w:ascii="Bookman Old Style" w:hAnsi="Bookman Old Style" w:cs="Bookman Old Style"/>
      <w:b/>
      <w:bCs/>
      <w:sz w:val="10"/>
      <w:szCs w:val="10"/>
    </w:rPr>
  </w:style>
  <w:style w:type="character" w:customStyle="1" w:styleId="FontStyle66">
    <w:name w:val="Font Style66"/>
    <w:basedOn w:val="a0"/>
    <w:qFormat/>
    <w:rsid w:val="00AE3ECF"/>
    <w:rPr>
      <w:rFonts w:ascii="Bookman Old Style" w:hAnsi="Bookman Old Style" w:cs="Bookman Old Style"/>
      <w:spacing w:val="30"/>
      <w:sz w:val="10"/>
      <w:szCs w:val="10"/>
    </w:rPr>
  </w:style>
  <w:style w:type="character" w:customStyle="1" w:styleId="FontStyle99">
    <w:name w:val="Font Style99"/>
    <w:basedOn w:val="a0"/>
    <w:qFormat/>
    <w:rsid w:val="00AE3ECF"/>
    <w:rPr>
      <w:rFonts w:ascii="Bookman Old Style" w:hAnsi="Bookman Old Style" w:cs="Bookman Old Style"/>
      <w:b/>
      <w:bCs/>
      <w:i/>
      <w:iCs/>
      <w:spacing w:val="10"/>
      <w:sz w:val="16"/>
      <w:szCs w:val="16"/>
    </w:rPr>
  </w:style>
  <w:style w:type="character" w:customStyle="1" w:styleId="FontStyle68">
    <w:name w:val="Font Style68"/>
    <w:basedOn w:val="a0"/>
    <w:qFormat/>
    <w:rsid w:val="00AE3ECF"/>
    <w:rPr>
      <w:rFonts w:ascii="Bookman Old Style" w:hAnsi="Bookman Old Style" w:cs="Bookman Old Style"/>
      <w:i/>
      <w:iCs/>
      <w:spacing w:val="20"/>
      <w:sz w:val="14"/>
      <w:szCs w:val="14"/>
    </w:rPr>
  </w:style>
  <w:style w:type="character" w:customStyle="1" w:styleId="FontStyle80">
    <w:name w:val="Font Style80"/>
    <w:basedOn w:val="a0"/>
    <w:qFormat/>
    <w:rsid w:val="00AE3ECF"/>
    <w:rPr>
      <w:rFonts w:ascii="Candara" w:hAnsi="Candara" w:cs="Candara"/>
      <w:spacing w:val="20"/>
      <w:sz w:val="16"/>
      <w:szCs w:val="16"/>
    </w:rPr>
  </w:style>
  <w:style w:type="character" w:customStyle="1" w:styleId="FontStyle90">
    <w:name w:val="Font Style90"/>
    <w:basedOn w:val="a0"/>
    <w:qFormat/>
    <w:rsid w:val="00AE3ECF"/>
    <w:rPr>
      <w:rFonts w:ascii="Candara" w:hAnsi="Candara" w:cs="Candara"/>
      <w:b/>
      <w:bCs/>
      <w:sz w:val="16"/>
      <w:szCs w:val="16"/>
    </w:rPr>
  </w:style>
  <w:style w:type="character" w:customStyle="1" w:styleId="FontStyle89">
    <w:name w:val="Font Style89"/>
    <w:basedOn w:val="a0"/>
    <w:qFormat/>
    <w:rsid w:val="00AE3ECF"/>
    <w:rPr>
      <w:rFonts w:ascii="Bookman Old Style" w:hAnsi="Bookman Old Style" w:cs="Bookman Old Style"/>
      <w:b/>
      <w:bCs/>
      <w:i/>
      <w:iCs/>
      <w:sz w:val="18"/>
      <w:szCs w:val="18"/>
    </w:rPr>
  </w:style>
  <w:style w:type="character" w:customStyle="1" w:styleId="FontStyle88">
    <w:name w:val="Font Style88"/>
    <w:basedOn w:val="a0"/>
    <w:qFormat/>
    <w:rsid w:val="00AE3ECF"/>
    <w:rPr>
      <w:rFonts w:ascii="Bookman Old Style" w:hAnsi="Bookman Old Style" w:cs="Bookman Old Style"/>
      <w:sz w:val="18"/>
      <w:szCs w:val="18"/>
    </w:rPr>
  </w:style>
  <w:style w:type="character" w:customStyle="1" w:styleId="FontStyle94">
    <w:name w:val="Font Style94"/>
    <w:basedOn w:val="a0"/>
    <w:qFormat/>
    <w:rsid w:val="00AE3ECF"/>
    <w:rPr>
      <w:rFonts w:ascii="Bookman Old Style" w:hAnsi="Bookman Old Style" w:cs="Bookman Old Style"/>
      <w:b/>
      <w:bCs/>
      <w:sz w:val="18"/>
      <w:szCs w:val="18"/>
    </w:rPr>
  </w:style>
  <w:style w:type="character" w:customStyle="1" w:styleId="FontStyle106">
    <w:name w:val="Font Style106"/>
    <w:basedOn w:val="a0"/>
    <w:qFormat/>
    <w:rsid w:val="00AE3ECF"/>
    <w:rPr>
      <w:rFonts w:ascii="Bookman Old Style" w:hAnsi="Bookman Old Style" w:cs="Bookman Old Style"/>
      <w:b/>
      <w:bCs/>
      <w:sz w:val="18"/>
      <w:szCs w:val="18"/>
    </w:rPr>
  </w:style>
  <w:style w:type="character" w:customStyle="1" w:styleId="FontStyle97">
    <w:name w:val="Font Style97"/>
    <w:basedOn w:val="a0"/>
    <w:qFormat/>
    <w:rsid w:val="00AE3ECF"/>
    <w:rPr>
      <w:rFonts w:ascii="Bookman Old Style" w:hAnsi="Bookman Old Style" w:cs="Bookman Old Style"/>
      <w:sz w:val="18"/>
      <w:szCs w:val="18"/>
    </w:rPr>
  </w:style>
  <w:style w:type="character" w:customStyle="1" w:styleId="FontStyle92">
    <w:name w:val="Font Style92"/>
    <w:basedOn w:val="a0"/>
    <w:qFormat/>
    <w:rsid w:val="00AE3ECF"/>
    <w:rPr>
      <w:rFonts w:ascii="Bookman Old Style" w:hAnsi="Bookman Old Style" w:cs="Bookman Old Style"/>
      <w:spacing w:val="-10"/>
      <w:sz w:val="20"/>
      <w:szCs w:val="20"/>
    </w:rPr>
  </w:style>
  <w:style w:type="character" w:customStyle="1" w:styleId="FontStyle96">
    <w:name w:val="Font Style96"/>
    <w:basedOn w:val="a0"/>
    <w:qFormat/>
    <w:rsid w:val="00AE3ECF"/>
    <w:rPr>
      <w:rFonts w:ascii="Bookman Old Style" w:hAnsi="Bookman Old Style" w:cs="Bookman Old Style"/>
      <w:i/>
      <w:iCs/>
      <w:sz w:val="16"/>
      <w:szCs w:val="16"/>
    </w:rPr>
  </w:style>
  <w:style w:type="character" w:customStyle="1" w:styleId="FontStyle93">
    <w:name w:val="Font Style93"/>
    <w:basedOn w:val="a0"/>
    <w:qFormat/>
    <w:rsid w:val="00AE3ECF"/>
    <w:rPr>
      <w:rFonts w:ascii="Bookman Old Style" w:hAnsi="Bookman Old Style" w:cs="Bookman Old Style"/>
      <w:sz w:val="22"/>
      <w:szCs w:val="22"/>
    </w:rPr>
  </w:style>
  <w:style w:type="character" w:customStyle="1" w:styleId="FontStyle42">
    <w:name w:val="Font Style42"/>
    <w:basedOn w:val="a0"/>
    <w:qFormat/>
    <w:rsid w:val="00AE3ECF"/>
    <w:rPr>
      <w:rFonts w:ascii="Bookman Old Style" w:hAnsi="Bookman Old Style" w:cs="Bookman Old Style"/>
      <w:i/>
      <w:iCs/>
      <w:sz w:val="14"/>
      <w:szCs w:val="14"/>
    </w:rPr>
  </w:style>
  <w:style w:type="character" w:customStyle="1" w:styleId="FontStyle62">
    <w:name w:val="Font Style62"/>
    <w:basedOn w:val="a0"/>
    <w:qFormat/>
    <w:rsid w:val="00AE3ECF"/>
    <w:rPr>
      <w:rFonts w:ascii="Century Schoolbook" w:hAnsi="Century Schoolbook" w:cs="Century Schoolbook"/>
      <w:spacing w:val="-10"/>
      <w:sz w:val="14"/>
      <w:szCs w:val="14"/>
    </w:rPr>
  </w:style>
  <w:style w:type="character" w:customStyle="1" w:styleId="FontStyle46">
    <w:name w:val="Font Style46"/>
    <w:basedOn w:val="a0"/>
    <w:qFormat/>
    <w:rsid w:val="00AE3ECF"/>
    <w:rPr>
      <w:rFonts w:ascii="Bookman Old Style" w:hAnsi="Bookman Old Style" w:cs="Bookman Old Style"/>
      <w:smallCaps/>
      <w:spacing w:val="-20"/>
      <w:sz w:val="24"/>
      <w:szCs w:val="24"/>
    </w:rPr>
  </w:style>
  <w:style w:type="character" w:customStyle="1" w:styleId="FontStyle47">
    <w:name w:val="Font Style47"/>
    <w:basedOn w:val="a0"/>
    <w:qFormat/>
    <w:rsid w:val="00AE3ECF"/>
    <w:rPr>
      <w:rFonts w:ascii="Century Schoolbook" w:hAnsi="Century Schoolbook" w:cs="Century Schoolbook"/>
      <w:b/>
      <w:bCs/>
      <w:spacing w:val="-10"/>
      <w:sz w:val="14"/>
      <w:szCs w:val="14"/>
    </w:rPr>
  </w:style>
  <w:style w:type="character" w:customStyle="1" w:styleId="FontStyle48">
    <w:name w:val="Font Style48"/>
    <w:basedOn w:val="a0"/>
    <w:qFormat/>
    <w:rsid w:val="00AE3ECF"/>
    <w:rPr>
      <w:rFonts w:ascii="Bookman Old Style" w:hAnsi="Bookman Old Style" w:cs="Bookman Old Style"/>
      <w:sz w:val="14"/>
      <w:szCs w:val="14"/>
    </w:rPr>
  </w:style>
  <w:style w:type="character" w:customStyle="1" w:styleId="FontStyle49">
    <w:name w:val="Font Style49"/>
    <w:basedOn w:val="a0"/>
    <w:qFormat/>
    <w:rsid w:val="00AE3ECF"/>
    <w:rPr>
      <w:rFonts w:ascii="Franklin Gothic Heavy" w:hAnsi="Franklin Gothic Heavy" w:cs="Franklin Gothic Heavy"/>
      <w:i/>
      <w:iCs/>
      <w:sz w:val="28"/>
      <w:szCs w:val="28"/>
    </w:rPr>
  </w:style>
  <w:style w:type="character" w:customStyle="1" w:styleId="FontStyle50">
    <w:name w:val="Font Style50"/>
    <w:basedOn w:val="a0"/>
    <w:qFormat/>
    <w:rsid w:val="00AE3ECF"/>
    <w:rPr>
      <w:rFonts w:ascii="Bookman Old Style" w:hAnsi="Bookman Old Style" w:cs="Bookman Old Style"/>
      <w:spacing w:val="-10"/>
      <w:sz w:val="12"/>
      <w:szCs w:val="12"/>
    </w:rPr>
  </w:style>
  <w:style w:type="character" w:customStyle="1" w:styleId="FontStyle51">
    <w:name w:val="Font Style51"/>
    <w:basedOn w:val="a0"/>
    <w:qFormat/>
    <w:rsid w:val="00AE3ECF"/>
    <w:rPr>
      <w:rFonts w:ascii="Impact" w:hAnsi="Impact" w:cs="Impact"/>
      <w:sz w:val="16"/>
      <w:szCs w:val="16"/>
    </w:rPr>
  </w:style>
  <w:style w:type="character" w:customStyle="1" w:styleId="FontStyle52">
    <w:name w:val="Font Style52"/>
    <w:basedOn w:val="a0"/>
    <w:qFormat/>
    <w:rsid w:val="00AE3ECF"/>
    <w:rPr>
      <w:rFonts w:ascii="Impact" w:hAnsi="Impact" w:cs="Impact"/>
      <w:sz w:val="18"/>
      <w:szCs w:val="18"/>
    </w:rPr>
  </w:style>
  <w:style w:type="character" w:customStyle="1" w:styleId="FontStyle53">
    <w:name w:val="Font Style53"/>
    <w:basedOn w:val="a0"/>
    <w:qFormat/>
    <w:rsid w:val="00AE3ECF"/>
    <w:rPr>
      <w:rFonts w:ascii="Bookman Old Style" w:hAnsi="Bookman Old Style" w:cs="Bookman Old Style"/>
      <w:smallCaps/>
      <w:spacing w:val="-10"/>
      <w:sz w:val="14"/>
      <w:szCs w:val="14"/>
    </w:rPr>
  </w:style>
  <w:style w:type="character" w:customStyle="1" w:styleId="FontStyle55">
    <w:name w:val="Font Style55"/>
    <w:basedOn w:val="a0"/>
    <w:qFormat/>
    <w:rsid w:val="00AE3ECF"/>
    <w:rPr>
      <w:rFonts w:ascii="Century Schoolbook" w:hAnsi="Century Schoolbook" w:cs="Century Schoolbook"/>
      <w:spacing w:val="-10"/>
      <w:sz w:val="14"/>
      <w:szCs w:val="14"/>
    </w:rPr>
  </w:style>
  <w:style w:type="character" w:customStyle="1" w:styleId="FontStyle56">
    <w:name w:val="Font Style56"/>
    <w:basedOn w:val="a0"/>
    <w:qFormat/>
    <w:rsid w:val="00AE3ECF"/>
    <w:rPr>
      <w:rFonts w:ascii="Constantia" w:hAnsi="Constantia" w:cs="Constantia"/>
      <w:sz w:val="14"/>
      <w:szCs w:val="14"/>
    </w:rPr>
  </w:style>
  <w:style w:type="character" w:customStyle="1" w:styleId="FontStyle63">
    <w:name w:val="Font Style63"/>
    <w:basedOn w:val="a0"/>
    <w:qFormat/>
    <w:rsid w:val="00AE3ECF"/>
    <w:rPr>
      <w:rFonts w:ascii="Constantia" w:hAnsi="Constantia" w:cs="Constantia"/>
      <w:spacing w:val="-20"/>
      <w:sz w:val="18"/>
      <w:szCs w:val="18"/>
    </w:rPr>
  </w:style>
  <w:style w:type="character" w:customStyle="1" w:styleId="FontStyle27">
    <w:name w:val="Font Style27"/>
    <w:basedOn w:val="a0"/>
    <w:qFormat/>
    <w:rsid w:val="00AE3ECF"/>
    <w:rPr>
      <w:rFonts w:ascii="Times New Roman" w:hAnsi="Times New Roman" w:cs="Times New Roman"/>
      <w:sz w:val="14"/>
      <w:szCs w:val="14"/>
    </w:rPr>
  </w:style>
  <w:style w:type="character" w:customStyle="1" w:styleId="FontStyle28">
    <w:name w:val="Font Style28"/>
    <w:basedOn w:val="a0"/>
    <w:qFormat/>
    <w:rsid w:val="00AE3ECF"/>
    <w:rPr>
      <w:rFonts w:ascii="Franklin Gothic Heavy" w:hAnsi="Franklin Gothic Heavy" w:cs="Franklin Gothic Heavy"/>
      <w:sz w:val="16"/>
      <w:szCs w:val="16"/>
    </w:rPr>
  </w:style>
  <w:style w:type="character" w:customStyle="1" w:styleId="FontStyle29">
    <w:name w:val="Font Style29"/>
    <w:basedOn w:val="a0"/>
    <w:qFormat/>
    <w:rsid w:val="00AE3ECF"/>
    <w:rPr>
      <w:rFonts w:ascii="Times New Roman" w:hAnsi="Times New Roman" w:cs="Times New Roman"/>
      <w:sz w:val="22"/>
      <w:szCs w:val="22"/>
    </w:rPr>
  </w:style>
  <w:style w:type="character" w:customStyle="1" w:styleId="FontStyle30">
    <w:name w:val="Font Style30"/>
    <w:basedOn w:val="a0"/>
    <w:qFormat/>
    <w:rsid w:val="00AE3ECF"/>
    <w:rPr>
      <w:rFonts w:ascii="Times New Roman" w:hAnsi="Times New Roman" w:cs="Times New Roman"/>
      <w:b/>
      <w:bCs/>
      <w:sz w:val="10"/>
      <w:szCs w:val="10"/>
    </w:rPr>
  </w:style>
  <w:style w:type="character" w:customStyle="1" w:styleId="FontStyle31">
    <w:name w:val="Font Style31"/>
    <w:basedOn w:val="a0"/>
    <w:qFormat/>
    <w:rsid w:val="00AE3ECF"/>
    <w:rPr>
      <w:rFonts w:ascii="Times New Roman" w:hAnsi="Times New Roman" w:cs="Times New Roman"/>
      <w:b/>
      <w:bCs/>
      <w:w w:val="33"/>
      <w:sz w:val="32"/>
      <w:szCs w:val="32"/>
    </w:rPr>
  </w:style>
  <w:style w:type="character" w:customStyle="1" w:styleId="FontStyle39">
    <w:name w:val="Font Style39"/>
    <w:basedOn w:val="a0"/>
    <w:qFormat/>
    <w:rsid w:val="00AE3ECF"/>
    <w:rPr>
      <w:rFonts w:ascii="Times New Roman" w:hAnsi="Times New Roman" w:cs="Times New Roman"/>
      <w:spacing w:val="-10"/>
      <w:sz w:val="20"/>
      <w:szCs w:val="20"/>
    </w:rPr>
  </w:style>
  <w:style w:type="character" w:customStyle="1" w:styleId="FontStyle33">
    <w:name w:val="Font Style33"/>
    <w:basedOn w:val="a0"/>
    <w:qFormat/>
    <w:rsid w:val="00AE3ECF"/>
    <w:rPr>
      <w:rFonts w:ascii="Times New Roman" w:hAnsi="Times New Roman" w:cs="Times New Roman"/>
      <w:spacing w:val="50"/>
      <w:sz w:val="40"/>
      <w:szCs w:val="40"/>
    </w:rPr>
  </w:style>
  <w:style w:type="character" w:customStyle="1" w:styleId="FontStyle34">
    <w:name w:val="Font Style34"/>
    <w:basedOn w:val="a0"/>
    <w:qFormat/>
    <w:rsid w:val="00AE3ECF"/>
    <w:rPr>
      <w:rFonts w:ascii="Times New Roman" w:hAnsi="Times New Roman" w:cs="Times New Roman"/>
      <w:b/>
      <w:bCs/>
      <w:spacing w:val="20"/>
      <w:w w:val="40"/>
      <w:sz w:val="90"/>
      <w:szCs w:val="90"/>
    </w:rPr>
  </w:style>
  <w:style w:type="character" w:customStyle="1" w:styleId="FontStyle35">
    <w:name w:val="Font Style35"/>
    <w:basedOn w:val="a0"/>
    <w:qFormat/>
    <w:rsid w:val="00AE3ECF"/>
    <w:rPr>
      <w:rFonts w:ascii="Franklin Gothic Heavy" w:hAnsi="Franklin Gothic Heavy" w:cs="Franklin Gothic Heavy"/>
      <w:sz w:val="68"/>
      <w:szCs w:val="68"/>
    </w:rPr>
  </w:style>
  <w:style w:type="character" w:customStyle="1" w:styleId="FontStyle40">
    <w:name w:val="Font Style40"/>
    <w:basedOn w:val="a0"/>
    <w:qFormat/>
    <w:rsid w:val="00AE3ECF"/>
    <w:rPr>
      <w:rFonts w:ascii="Times New Roman" w:hAnsi="Times New Roman" w:cs="Times New Roman"/>
      <w:b/>
      <w:bCs/>
      <w:i/>
      <w:iCs/>
      <w:sz w:val="34"/>
      <w:szCs w:val="34"/>
    </w:rPr>
  </w:style>
  <w:style w:type="character" w:customStyle="1" w:styleId="c2">
    <w:name w:val="c2"/>
    <w:basedOn w:val="a0"/>
    <w:qFormat/>
    <w:rsid w:val="00AE3ECF"/>
  </w:style>
  <w:style w:type="character" w:customStyle="1" w:styleId="c3">
    <w:name w:val="c3"/>
    <w:basedOn w:val="a0"/>
    <w:qFormat/>
    <w:rsid w:val="00AE3ECF"/>
  </w:style>
  <w:style w:type="character" w:customStyle="1" w:styleId="c1">
    <w:name w:val="c1"/>
    <w:basedOn w:val="a0"/>
    <w:qFormat/>
    <w:rsid w:val="00AE3ECF"/>
  </w:style>
  <w:style w:type="character" w:customStyle="1" w:styleId="9pt">
    <w:name w:val="Основной текст + 9 pt"/>
    <w:qFormat/>
    <w:rsid w:val="00AE3ECF"/>
    <w:rPr>
      <w:rFonts w:ascii="Microsoft Sans Serif" w:hAnsi="Microsoft Sans Serif" w:cs="Microsoft Sans Serif"/>
      <w:i/>
      <w:iCs/>
      <w:spacing w:val="20"/>
      <w:sz w:val="18"/>
      <w:szCs w:val="18"/>
    </w:rPr>
  </w:style>
  <w:style w:type="character" w:customStyle="1" w:styleId="80">
    <w:name w:val="Основной текст (8) + Полужирный"/>
    <w:qFormat/>
    <w:rsid w:val="00AE3ECF"/>
    <w:rPr>
      <w:rFonts w:ascii="Arial" w:hAnsi="Arial" w:cs="Arial"/>
      <w:sz w:val="16"/>
      <w:szCs w:val="16"/>
      <w:shd w:val="clear" w:color="auto" w:fill="FFFFFF"/>
    </w:rPr>
  </w:style>
  <w:style w:type="character" w:customStyle="1" w:styleId="13pt">
    <w:name w:val="Колонтитул + 13 pt"/>
    <w:basedOn w:val="a0"/>
    <w:qFormat/>
    <w:rsid w:val="00AE3ECF"/>
    <w:rPr>
      <w:rFonts w:ascii="Times New Roman" w:eastAsia="Times New Roman" w:hAnsi="Times New Roman" w:cs="Times New Roman"/>
      <w:b w:val="0"/>
      <w:bCs w:val="0"/>
      <w:i w:val="0"/>
      <w:iCs w:val="0"/>
      <w:caps w:val="0"/>
      <w:smallCaps w:val="0"/>
      <w:strike w:val="0"/>
      <w:dstrike w:val="0"/>
      <w:spacing w:val="0"/>
      <w:sz w:val="26"/>
      <w:szCs w:val="26"/>
      <w:u w:val="none"/>
      <w:effect w:val="none"/>
    </w:rPr>
  </w:style>
  <w:style w:type="character" w:customStyle="1" w:styleId="26">
    <w:name w:val="Основной текст (2) + Не полужирный"/>
    <w:basedOn w:val="24"/>
    <w:link w:val="27"/>
    <w:qFormat/>
    <w:rsid w:val="00AE3ECF"/>
    <w:rPr>
      <w:rFonts w:ascii="Times New Roman" w:eastAsia="Times New Roman" w:hAnsi="Times New Roman" w:cs="Times New Roman"/>
      <w:sz w:val="27"/>
      <w:szCs w:val="27"/>
      <w:shd w:val="clear" w:color="auto" w:fill="FFFFFF"/>
    </w:rPr>
  </w:style>
  <w:style w:type="paragraph" w:customStyle="1" w:styleId="27">
    <w:name w:val="Заголовок №2"/>
    <w:basedOn w:val="a"/>
    <w:link w:val="26"/>
    <w:qFormat/>
    <w:rsid w:val="00AE3ECF"/>
    <w:pPr>
      <w:shd w:val="clear" w:color="auto" w:fill="FFFFFF"/>
      <w:spacing w:before="2160" w:after="300" w:line="276" w:lineRule="auto"/>
      <w:outlineLvl w:val="1"/>
    </w:pPr>
    <w:rPr>
      <w:rFonts w:eastAsia="Times New Roman"/>
      <w:sz w:val="32"/>
      <w:szCs w:val="32"/>
      <w:lang w:eastAsia="en-US"/>
    </w:rPr>
  </w:style>
  <w:style w:type="character" w:customStyle="1" w:styleId="ad">
    <w:name w:val="Основной текст + Курсив"/>
    <w:basedOn w:val="ac"/>
    <w:qFormat/>
    <w:rsid w:val="00AE3ECF"/>
    <w:rPr>
      <w:rFonts w:ascii="Times New Roman" w:eastAsia="Times New Roman" w:hAnsi="Times New Roman" w:cs="Times New Roman"/>
      <w:i/>
      <w:iCs/>
      <w:caps w:val="0"/>
      <w:smallCaps w:val="0"/>
      <w:spacing w:val="0"/>
      <w:sz w:val="27"/>
      <w:szCs w:val="27"/>
      <w:effect w:val="none"/>
      <w:shd w:val="clear" w:color="auto" w:fill="FFFFFF"/>
    </w:rPr>
  </w:style>
  <w:style w:type="character" w:customStyle="1" w:styleId="71">
    <w:name w:val="Основной текст (7) + Не курсив"/>
    <w:basedOn w:val="7"/>
    <w:qFormat/>
    <w:rsid w:val="00AE3ECF"/>
    <w:rPr>
      <w:rFonts w:eastAsia="Times New Roman"/>
      <w:i/>
      <w:iCs/>
      <w:sz w:val="27"/>
      <w:szCs w:val="27"/>
      <w:shd w:val="clear" w:color="auto" w:fill="FFFFFF"/>
    </w:rPr>
  </w:style>
  <w:style w:type="character" w:customStyle="1" w:styleId="2pt">
    <w:name w:val="Основной текст + Интервал 2 pt"/>
    <w:basedOn w:val="ac"/>
    <w:qFormat/>
    <w:rsid w:val="00AE3ECF"/>
    <w:rPr>
      <w:rFonts w:ascii="Times New Roman" w:eastAsia="Times New Roman" w:hAnsi="Times New Roman" w:cs="Times New Roman"/>
      <w:i w:val="0"/>
      <w:iCs w:val="0"/>
      <w:caps w:val="0"/>
      <w:smallCaps w:val="0"/>
      <w:spacing w:val="40"/>
      <w:sz w:val="27"/>
      <w:szCs w:val="27"/>
      <w:effect w:val="none"/>
      <w:shd w:val="clear" w:color="auto" w:fill="FFFFFF"/>
    </w:rPr>
  </w:style>
  <w:style w:type="character" w:customStyle="1" w:styleId="21pt">
    <w:name w:val="Основной текст (2) + Интервал 1 pt"/>
    <w:uiPriority w:val="99"/>
    <w:qFormat/>
    <w:rsid w:val="00AE3ECF"/>
    <w:rPr>
      <w:rFonts w:ascii="Arial" w:eastAsia="Arial Unicode MS" w:hAnsi="Arial" w:cs="Times New Roman"/>
      <w:i/>
      <w:iCs/>
      <w:spacing w:val="30"/>
      <w:sz w:val="18"/>
      <w:szCs w:val="18"/>
      <w:shd w:val="clear" w:color="auto" w:fill="FFFFFF"/>
    </w:rPr>
  </w:style>
  <w:style w:type="character" w:styleId="ae">
    <w:name w:val="Emphasis"/>
    <w:basedOn w:val="a0"/>
    <w:qFormat/>
    <w:rsid w:val="00AE3ECF"/>
    <w:rPr>
      <w:i/>
      <w:iCs/>
    </w:rPr>
  </w:style>
  <w:style w:type="character" w:customStyle="1" w:styleId="ListLabel1">
    <w:name w:val="ListLabel 1"/>
    <w:qFormat/>
    <w:rsid w:val="00AE3ECF"/>
    <w:rPr>
      <w:rFonts w:cs="Courier New"/>
    </w:rPr>
  </w:style>
  <w:style w:type="character" w:customStyle="1" w:styleId="ListLabel2">
    <w:name w:val="ListLabel 2"/>
    <w:qFormat/>
    <w:rsid w:val="00AE3ECF"/>
    <w:rPr>
      <w:rFonts w:cs="Courier New"/>
    </w:rPr>
  </w:style>
  <w:style w:type="character" w:customStyle="1" w:styleId="ListLabel3">
    <w:name w:val="ListLabel 3"/>
    <w:qFormat/>
    <w:rsid w:val="00AE3ECF"/>
    <w:rPr>
      <w:rFonts w:cs="Courier New"/>
    </w:rPr>
  </w:style>
  <w:style w:type="character" w:customStyle="1" w:styleId="ListLabel4">
    <w:name w:val="ListLabel 4"/>
    <w:qFormat/>
    <w:rsid w:val="00AE3ECF"/>
    <w:rPr>
      <w:rFonts w:cs="Courier New"/>
    </w:rPr>
  </w:style>
  <w:style w:type="character" w:customStyle="1" w:styleId="ListLabel5">
    <w:name w:val="ListLabel 5"/>
    <w:qFormat/>
    <w:rsid w:val="00AE3ECF"/>
    <w:rPr>
      <w:rFonts w:cs="Courier New"/>
    </w:rPr>
  </w:style>
  <w:style w:type="character" w:customStyle="1" w:styleId="ListLabel6">
    <w:name w:val="ListLabel 6"/>
    <w:qFormat/>
    <w:rsid w:val="00AE3ECF"/>
    <w:rPr>
      <w:rFonts w:cs="Courier New"/>
    </w:rPr>
  </w:style>
  <w:style w:type="character" w:customStyle="1" w:styleId="ListLabel7">
    <w:name w:val="ListLabel 7"/>
    <w:qFormat/>
    <w:rsid w:val="00AE3ECF"/>
    <w:rPr>
      <w:rFonts w:eastAsia="Times New Roman" w:cs="Times New Roman"/>
      <w:b w:val="0"/>
      <w:bCs w:val="0"/>
      <w:i w:val="0"/>
      <w:iCs w:val="0"/>
      <w:caps w:val="0"/>
      <w:smallCaps w:val="0"/>
      <w:strike w:val="0"/>
      <w:dstrike w:val="0"/>
      <w:color w:val="000000"/>
      <w:spacing w:val="0"/>
      <w:w w:val="100"/>
      <w:sz w:val="27"/>
      <w:szCs w:val="27"/>
      <w:u w:val="none"/>
      <w:effect w:val="none"/>
    </w:rPr>
  </w:style>
  <w:style w:type="character" w:customStyle="1" w:styleId="ListLabel8">
    <w:name w:val="ListLabel 8"/>
    <w:qFormat/>
    <w:rsid w:val="00AE3ECF"/>
    <w:rPr>
      <w:rFonts w:ascii="Times New Roman" w:eastAsia="Times New Roman" w:hAnsi="Times New Roman" w:cs="Times New Roman"/>
      <w:b w:val="0"/>
      <w:bCs w:val="0"/>
      <w:i w:val="0"/>
      <w:iCs w:val="0"/>
      <w:caps w:val="0"/>
      <w:smallCaps w:val="0"/>
      <w:strike w:val="0"/>
      <w:dstrike w:val="0"/>
      <w:color w:val="000000"/>
      <w:spacing w:val="0"/>
      <w:w w:val="100"/>
      <w:sz w:val="24"/>
      <w:szCs w:val="27"/>
      <w:u w:val="none"/>
      <w:effect w:val="none"/>
    </w:rPr>
  </w:style>
  <w:style w:type="character" w:customStyle="1" w:styleId="ListLabel9">
    <w:name w:val="ListLabel 9"/>
    <w:qFormat/>
    <w:rsid w:val="00AE3ECF"/>
    <w:rPr>
      <w:b w:val="0"/>
    </w:rPr>
  </w:style>
  <w:style w:type="character" w:customStyle="1" w:styleId="ListLabel10">
    <w:name w:val="ListLabel 10"/>
    <w:qFormat/>
    <w:rsid w:val="00AE3ECF"/>
    <w:rPr>
      <w:rFonts w:ascii="Times New Roman" w:hAnsi="Times New Roman"/>
      <w:b w:val="0"/>
      <w:sz w:val="24"/>
    </w:rPr>
  </w:style>
  <w:style w:type="character" w:customStyle="1" w:styleId="ListLabel11">
    <w:name w:val="ListLabel 11"/>
    <w:qFormat/>
    <w:rsid w:val="00AE3ECF"/>
    <w:rPr>
      <w:b/>
    </w:rPr>
  </w:style>
  <w:style w:type="character" w:customStyle="1" w:styleId="ListLabel12">
    <w:name w:val="ListLabel 12"/>
    <w:qFormat/>
    <w:rsid w:val="00AE3ECF"/>
    <w:rPr>
      <w:rFonts w:ascii="Times New Roman" w:hAnsi="Times New Roman"/>
      <w:b/>
      <w:sz w:val="24"/>
    </w:rPr>
  </w:style>
  <w:style w:type="character" w:customStyle="1" w:styleId="ListLabel13">
    <w:name w:val="ListLabel 13"/>
    <w:qFormat/>
    <w:rsid w:val="00AE3ECF"/>
    <w:rPr>
      <w:rFonts w:cs="Courier New"/>
    </w:rPr>
  </w:style>
  <w:style w:type="character" w:customStyle="1" w:styleId="ListLabel14">
    <w:name w:val="ListLabel 14"/>
    <w:qFormat/>
    <w:rsid w:val="00AE3ECF"/>
    <w:rPr>
      <w:rFonts w:cs="Courier New"/>
    </w:rPr>
  </w:style>
  <w:style w:type="character" w:customStyle="1" w:styleId="ListLabel15">
    <w:name w:val="ListLabel 15"/>
    <w:qFormat/>
    <w:rsid w:val="00AE3ECF"/>
    <w:rPr>
      <w:rFonts w:cs="Courier New"/>
    </w:rPr>
  </w:style>
  <w:style w:type="character" w:customStyle="1" w:styleId="ListLabel16">
    <w:name w:val="ListLabel 16"/>
    <w:qFormat/>
    <w:rsid w:val="00AE3ECF"/>
    <w:rPr>
      <w:rFonts w:cs="Courier New"/>
    </w:rPr>
  </w:style>
  <w:style w:type="character" w:customStyle="1" w:styleId="ListLabel17">
    <w:name w:val="ListLabel 17"/>
    <w:qFormat/>
    <w:rsid w:val="00AE3ECF"/>
    <w:rPr>
      <w:rFonts w:cs="Courier New"/>
    </w:rPr>
  </w:style>
  <w:style w:type="character" w:customStyle="1" w:styleId="ListLabel18">
    <w:name w:val="ListLabel 18"/>
    <w:qFormat/>
    <w:rsid w:val="00AE3ECF"/>
    <w:rPr>
      <w:rFonts w:cs="Courier New"/>
    </w:rPr>
  </w:style>
  <w:style w:type="character" w:customStyle="1" w:styleId="ListLabel19">
    <w:name w:val="ListLabel 19"/>
    <w:qFormat/>
    <w:rsid w:val="00AE3ECF"/>
    <w:rPr>
      <w:rFonts w:cs="Courier New"/>
    </w:rPr>
  </w:style>
  <w:style w:type="character" w:customStyle="1" w:styleId="ListLabel20">
    <w:name w:val="ListLabel 20"/>
    <w:qFormat/>
    <w:rsid w:val="00AE3ECF"/>
    <w:rPr>
      <w:rFonts w:cs="Courier New"/>
    </w:rPr>
  </w:style>
  <w:style w:type="character" w:customStyle="1" w:styleId="ListLabel21">
    <w:name w:val="ListLabel 21"/>
    <w:qFormat/>
    <w:rsid w:val="00AE3ECF"/>
    <w:rPr>
      <w:rFonts w:cs="Courier New"/>
    </w:rPr>
  </w:style>
  <w:style w:type="character" w:customStyle="1" w:styleId="ListLabel22">
    <w:name w:val="ListLabel 22"/>
    <w:qFormat/>
    <w:rsid w:val="00AE3ECF"/>
    <w:rPr>
      <w:rFonts w:cs="Courier New"/>
    </w:rPr>
  </w:style>
  <w:style w:type="character" w:customStyle="1" w:styleId="ListLabel23">
    <w:name w:val="ListLabel 23"/>
    <w:qFormat/>
    <w:rsid w:val="00AE3ECF"/>
    <w:rPr>
      <w:rFonts w:cs="Courier New"/>
    </w:rPr>
  </w:style>
  <w:style w:type="character" w:customStyle="1" w:styleId="ListLabel24">
    <w:name w:val="ListLabel 24"/>
    <w:qFormat/>
    <w:rsid w:val="00AE3ECF"/>
    <w:rPr>
      <w:rFonts w:cs="Courier New"/>
    </w:rPr>
  </w:style>
  <w:style w:type="character" w:customStyle="1" w:styleId="ListLabel25">
    <w:name w:val="ListLabel 25"/>
    <w:qFormat/>
    <w:rsid w:val="00AE3ECF"/>
    <w:rPr>
      <w:rFonts w:cs="Courier New"/>
    </w:rPr>
  </w:style>
  <w:style w:type="character" w:customStyle="1" w:styleId="ListLabel26">
    <w:name w:val="ListLabel 26"/>
    <w:qFormat/>
    <w:rsid w:val="00AE3ECF"/>
    <w:rPr>
      <w:rFonts w:cs="Courier New"/>
    </w:rPr>
  </w:style>
  <w:style w:type="character" w:customStyle="1" w:styleId="ListLabel27">
    <w:name w:val="ListLabel 27"/>
    <w:qFormat/>
    <w:rsid w:val="00AE3ECF"/>
    <w:rPr>
      <w:rFonts w:cs="Courier New"/>
    </w:rPr>
  </w:style>
  <w:style w:type="character" w:customStyle="1" w:styleId="ListLabel28">
    <w:name w:val="ListLabel 28"/>
    <w:qFormat/>
    <w:rsid w:val="00AE3ECF"/>
    <w:rPr>
      <w:rFonts w:cs="Courier New"/>
    </w:rPr>
  </w:style>
  <w:style w:type="character" w:customStyle="1" w:styleId="ListLabel29">
    <w:name w:val="ListLabel 29"/>
    <w:qFormat/>
    <w:rsid w:val="00AE3ECF"/>
    <w:rPr>
      <w:rFonts w:cs="Courier New"/>
    </w:rPr>
  </w:style>
  <w:style w:type="character" w:customStyle="1" w:styleId="ListLabel30">
    <w:name w:val="ListLabel 30"/>
    <w:qFormat/>
    <w:rsid w:val="00AE3ECF"/>
    <w:rPr>
      <w:rFonts w:cs="Courier New"/>
    </w:rPr>
  </w:style>
  <w:style w:type="character" w:customStyle="1" w:styleId="ListLabel31">
    <w:name w:val="ListLabel 31"/>
    <w:qFormat/>
    <w:rsid w:val="00AE3ECF"/>
    <w:rPr>
      <w:rFonts w:cs="Courier New"/>
    </w:rPr>
  </w:style>
  <w:style w:type="character" w:customStyle="1" w:styleId="ListLabel32">
    <w:name w:val="ListLabel 32"/>
    <w:qFormat/>
    <w:rsid w:val="00AE3ECF"/>
    <w:rPr>
      <w:rFonts w:cs="Courier New"/>
    </w:rPr>
  </w:style>
  <w:style w:type="character" w:customStyle="1" w:styleId="ListLabel33">
    <w:name w:val="ListLabel 33"/>
    <w:qFormat/>
    <w:rsid w:val="00AE3ECF"/>
    <w:rPr>
      <w:rFonts w:cs="Courier New"/>
    </w:rPr>
  </w:style>
  <w:style w:type="character" w:customStyle="1" w:styleId="ListLabel34">
    <w:name w:val="ListLabel 34"/>
    <w:qFormat/>
    <w:rsid w:val="00AE3ECF"/>
    <w:rPr>
      <w:rFonts w:cs="Courier New"/>
    </w:rPr>
  </w:style>
  <w:style w:type="character" w:customStyle="1" w:styleId="ListLabel35">
    <w:name w:val="ListLabel 35"/>
    <w:qFormat/>
    <w:rsid w:val="00AE3ECF"/>
    <w:rPr>
      <w:rFonts w:cs="Courier New"/>
    </w:rPr>
  </w:style>
  <w:style w:type="character" w:customStyle="1" w:styleId="ListLabel36">
    <w:name w:val="ListLabel 36"/>
    <w:qFormat/>
    <w:rsid w:val="00AE3ECF"/>
    <w:rPr>
      <w:rFonts w:cs="Courier New"/>
    </w:rPr>
  </w:style>
  <w:style w:type="character" w:customStyle="1" w:styleId="ListLabel37">
    <w:name w:val="ListLabel 37"/>
    <w:qFormat/>
    <w:rsid w:val="00AE3ECF"/>
    <w:rPr>
      <w:i w:val="0"/>
    </w:rPr>
  </w:style>
  <w:style w:type="character" w:customStyle="1" w:styleId="ListLabel38">
    <w:name w:val="ListLabel 38"/>
    <w:qFormat/>
    <w:rsid w:val="00AE3ECF"/>
    <w:rPr>
      <w:rFonts w:ascii="Times New Roman" w:hAnsi="Times New Roman"/>
      <w:i w:val="0"/>
      <w:sz w:val="24"/>
    </w:rPr>
  </w:style>
  <w:style w:type="character" w:customStyle="1" w:styleId="ListLabel39">
    <w:name w:val="ListLabel 39"/>
    <w:qFormat/>
    <w:rsid w:val="00AE3ECF"/>
    <w:rPr>
      <w:i w:val="0"/>
    </w:rPr>
  </w:style>
  <w:style w:type="character" w:customStyle="1" w:styleId="ListLabel40">
    <w:name w:val="ListLabel 40"/>
    <w:qFormat/>
    <w:rsid w:val="00AE3ECF"/>
    <w:rPr>
      <w:rFonts w:ascii="Times New Roman" w:hAnsi="Times New Roman"/>
      <w:i w:val="0"/>
      <w:sz w:val="24"/>
    </w:rPr>
  </w:style>
  <w:style w:type="character" w:customStyle="1" w:styleId="ListLabel41">
    <w:name w:val="ListLabel 41"/>
    <w:qFormat/>
    <w:rsid w:val="00AE3ECF"/>
    <w:rPr>
      <w:sz w:val="22"/>
    </w:rPr>
  </w:style>
  <w:style w:type="character" w:customStyle="1" w:styleId="ListLabel42">
    <w:name w:val="ListLabel 42"/>
    <w:qFormat/>
    <w:rsid w:val="00AE3ECF"/>
    <w:rPr>
      <w:rFonts w:cs="Courier New"/>
    </w:rPr>
  </w:style>
  <w:style w:type="character" w:customStyle="1" w:styleId="ListLabel43">
    <w:name w:val="ListLabel 43"/>
    <w:qFormat/>
    <w:rsid w:val="00AE3ECF"/>
    <w:rPr>
      <w:rFonts w:cs="Courier New"/>
    </w:rPr>
  </w:style>
  <w:style w:type="character" w:customStyle="1" w:styleId="ListLabel44">
    <w:name w:val="ListLabel 44"/>
    <w:qFormat/>
    <w:rsid w:val="00AE3ECF"/>
    <w:rPr>
      <w:rFonts w:cs="Courier New"/>
    </w:rPr>
  </w:style>
  <w:style w:type="character" w:customStyle="1" w:styleId="ListLabel45">
    <w:name w:val="ListLabel 45"/>
    <w:qFormat/>
    <w:rsid w:val="00AE3ECF"/>
    <w:rPr>
      <w:rFonts w:ascii="Times New Roman" w:hAnsi="Times New Roman"/>
      <w:sz w:val="24"/>
    </w:rPr>
  </w:style>
  <w:style w:type="character" w:customStyle="1" w:styleId="ListLabel46">
    <w:name w:val="ListLabel 46"/>
    <w:qFormat/>
    <w:rsid w:val="00AE3ECF"/>
    <w:rPr>
      <w:rFonts w:cs="Courier New"/>
    </w:rPr>
  </w:style>
  <w:style w:type="character" w:customStyle="1" w:styleId="ListLabel47">
    <w:name w:val="ListLabel 47"/>
    <w:qFormat/>
    <w:rsid w:val="00AE3ECF"/>
    <w:rPr>
      <w:rFonts w:cs="Courier New"/>
    </w:rPr>
  </w:style>
  <w:style w:type="character" w:customStyle="1" w:styleId="ListLabel48">
    <w:name w:val="ListLabel 48"/>
    <w:qFormat/>
    <w:rsid w:val="00AE3ECF"/>
    <w:rPr>
      <w:rFonts w:cs="Courier New"/>
    </w:rPr>
  </w:style>
  <w:style w:type="character" w:customStyle="1" w:styleId="ListLabel49">
    <w:name w:val="ListLabel 49"/>
    <w:qFormat/>
    <w:rsid w:val="00AE3ECF"/>
    <w:rPr>
      <w:sz w:val="22"/>
    </w:rPr>
  </w:style>
  <w:style w:type="character" w:customStyle="1" w:styleId="ListLabel50">
    <w:name w:val="ListLabel 50"/>
    <w:qFormat/>
    <w:rsid w:val="00AE3ECF"/>
    <w:rPr>
      <w:rFonts w:cs="Courier New"/>
    </w:rPr>
  </w:style>
  <w:style w:type="character" w:customStyle="1" w:styleId="ListLabel51">
    <w:name w:val="ListLabel 51"/>
    <w:qFormat/>
    <w:rsid w:val="00AE3ECF"/>
    <w:rPr>
      <w:rFonts w:cs="Courier New"/>
    </w:rPr>
  </w:style>
  <w:style w:type="character" w:customStyle="1" w:styleId="ListLabel52">
    <w:name w:val="ListLabel 52"/>
    <w:qFormat/>
    <w:rsid w:val="00AE3ECF"/>
    <w:rPr>
      <w:rFonts w:cs="Courier New"/>
    </w:rPr>
  </w:style>
  <w:style w:type="character" w:customStyle="1" w:styleId="ListLabel53">
    <w:name w:val="ListLabel 53"/>
    <w:qFormat/>
    <w:rsid w:val="00AE3ECF"/>
    <w:rPr>
      <w:rFonts w:ascii="Times New Roman" w:hAnsi="Times New Roman"/>
      <w:sz w:val="24"/>
    </w:rPr>
  </w:style>
  <w:style w:type="character" w:customStyle="1" w:styleId="ListLabel54">
    <w:name w:val="ListLabel 54"/>
    <w:qFormat/>
    <w:rsid w:val="00AE3ECF"/>
    <w:rPr>
      <w:rFonts w:cs="Courier New"/>
    </w:rPr>
  </w:style>
  <w:style w:type="character" w:customStyle="1" w:styleId="ListLabel55">
    <w:name w:val="ListLabel 55"/>
    <w:qFormat/>
    <w:rsid w:val="00AE3ECF"/>
    <w:rPr>
      <w:rFonts w:cs="Courier New"/>
    </w:rPr>
  </w:style>
  <w:style w:type="character" w:customStyle="1" w:styleId="ListLabel56">
    <w:name w:val="ListLabel 56"/>
    <w:qFormat/>
    <w:rsid w:val="00AE3ECF"/>
    <w:rPr>
      <w:rFonts w:cs="Courier New"/>
    </w:rPr>
  </w:style>
  <w:style w:type="character" w:customStyle="1" w:styleId="ListLabel57">
    <w:name w:val="ListLabel 57"/>
    <w:qFormat/>
    <w:rsid w:val="00AE3ECF"/>
    <w:rPr>
      <w:rFonts w:cs="Courier New"/>
    </w:rPr>
  </w:style>
  <w:style w:type="character" w:customStyle="1" w:styleId="ListLabel58">
    <w:name w:val="ListLabel 58"/>
    <w:qFormat/>
    <w:rsid w:val="00AE3ECF"/>
    <w:rPr>
      <w:rFonts w:cs="Courier New"/>
    </w:rPr>
  </w:style>
  <w:style w:type="character" w:customStyle="1" w:styleId="ListLabel59">
    <w:name w:val="ListLabel 59"/>
    <w:qFormat/>
    <w:rsid w:val="00AE3ECF"/>
    <w:rPr>
      <w:rFonts w:cs="Courier New"/>
    </w:rPr>
  </w:style>
  <w:style w:type="character" w:customStyle="1" w:styleId="ListLabel60">
    <w:name w:val="ListLabel 60"/>
    <w:qFormat/>
    <w:rsid w:val="00AE3ECF"/>
    <w:rPr>
      <w:rFonts w:cs="Courier New"/>
    </w:rPr>
  </w:style>
  <w:style w:type="character" w:customStyle="1" w:styleId="ListLabel61">
    <w:name w:val="ListLabel 61"/>
    <w:qFormat/>
    <w:rsid w:val="00AE3ECF"/>
    <w:rPr>
      <w:rFonts w:cs="Courier New"/>
    </w:rPr>
  </w:style>
  <w:style w:type="character" w:customStyle="1" w:styleId="ListLabel62">
    <w:name w:val="ListLabel 62"/>
    <w:qFormat/>
    <w:rsid w:val="00AE3ECF"/>
    <w:rPr>
      <w:rFonts w:cs="Courier New"/>
    </w:rPr>
  </w:style>
  <w:style w:type="character" w:customStyle="1" w:styleId="ListLabel63">
    <w:name w:val="ListLabel 63"/>
    <w:qFormat/>
    <w:rsid w:val="00AE3ECF"/>
    <w:rPr>
      <w:rFonts w:cs="Courier New"/>
    </w:rPr>
  </w:style>
  <w:style w:type="character" w:customStyle="1" w:styleId="ListLabel64">
    <w:name w:val="ListLabel 64"/>
    <w:qFormat/>
    <w:rsid w:val="00AE3ECF"/>
    <w:rPr>
      <w:rFonts w:cs="Courier New"/>
    </w:rPr>
  </w:style>
  <w:style w:type="character" w:customStyle="1" w:styleId="ListLabel65">
    <w:name w:val="ListLabel 65"/>
    <w:qFormat/>
    <w:rsid w:val="00AE3ECF"/>
    <w:rPr>
      <w:rFonts w:cs="Courier New"/>
    </w:rPr>
  </w:style>
  <w:style w:type="character" w:customStyle="1" w:styleId="ListLabel66">
    <w:name w:val="ListLabel 66"/>
    <w:qFormat/>
    <w:rsid w:val="00AE3ECF"/>
    <w:rPr>
      <w:rFonts w:cs="Courier New"/>
    </w:rPr>
  </w:style>
  <w:style w:type="character" w:customStyle="1" w:styleId="ListLabel67">
    <w:name w:val="ListLabel 67"/>
    <w:qFormat/>
    <w:rsid w:val="00AE3ECF"/>
    <w:rPr>
      <w:rFonts w:cs="Courier New"/>
    </w:rPr>
  </w:style>
  <w:style w:type="character" w:customStyle="1" w:styleId="ListLabel68">
    <w:name w:val="ListLabel 68"/>
    <w:qFormat/>
    <w:rsid w:val="00AE3ECF"/>
    <w:rPr>
      <w:rFonts w:cs="Courier New"/>
    </w:rPr>
  </w:style>
  <w:style w:type="character" w:customStyle="1" w:styleId="ListLabel69">
    <w:name w:val="ListLabel 69"/>
    <w:qFormat/>
    <w:rsid w:val="00AE3ECF"/>
    <w:rPr>
      <w:rFonts w:cs="Courier New"/>
    </w:rPr>
  </w:style>
  <w:style w:type="character" w:customStyle="1" w:styleId="ListLabel70">
    <w:name w:val="ListLabel 70"/>
    <w:qFormat/>
    <w:rsid w:val="00AE3ECF"/>
    <w:rPr>
      <w:rFonts w:cs="Courier New"/>
    </w:rPr>
  </w:style>
  <w:style w:type="character" w:customStyle="1" w:styleId="ListLabel71">
    <w:name w:val="ListLabel 71"/>
    <w:qFormat/>
    <w:rsid w:val="00AE3ECF"/>
    <w:rPr>
      <w:rFonts w:cs="Courier New"/>
    </w:rPr>
  </w:style>
  <w:style w:type="character" w:customStyle="1" w:styleId="ListLabel72">
    <w:name w:val="ListLabel 72"/>
    <w:qFormat/>
    <w:rsid w:val="00AE3ECF"/>
    <w:rPr>
      <w:rFonts w:cs="Courier New"/>
    </w:rPr>
  </w:style>
  <w:style w:type="character" w:customStyle="1" w:styleId="ListLabel73">
    <w:name w:val="ListLabel 73"/>
    <w:qFormat/>
    <w:rsid w:val="00AE3ECF"/>
    <w:rPr>
      <w:rFonts w:cs="Courier New"/>
    </w:rPr>
  </w:style>
  <w:style w:type="character" w:customStyle="1" w:styleId="ListLabel74">
    <w:name w:val="ListLabel 74"/>
    <w:qFormat/>
    <w:rsid w:val="00AE3ECF"/>
    <w:rPr>
      <w:rFonts w:cs="Courier New"/>
    </w:rPr>
  </w:style>
  <w:style w:type="character" w:customStyle="1" w:styleId="ListLabel75">
    <w:name w:val="ListLabel 75"/>
    <w:qFormat/>
    <w:rsid w:val="00AE3ECF"/>
    <w:rPr>
      <w:rFonts w:cs="Courier New"/>
    </w:rPr>
  </w:style>
  <w:style w:type="character" w:customStyle="1" w:styleId="ListLabel76">
    <w:name w:val="ListLabel 76"/>
    <w:qFormat/>
    <w:rsid w:val="00AE3ECF"/>
    <w:rPr>
      <w:rFonts w:cs="Courier New"/>
    </w:rPr>
  </w:style>
  <w:style w:type="character" w:customStyle="1" w:styleId="ListLabel77">
    <w:name w:val="ListLabel 77"/>
    <w:qFormat/>
    <w:rsid w:val="00AE3ECF"/>
    <w:rPr>
      <w:rFonts w:cs="Courier New"/>
    </w:rPr>
  </w:style>
  <w:style w:type="character" w:customStyle="1" w:styleId="ListLabel78">
    <w:name w:val="ListLabel 78"/>
    <w:qFormat/>
    <w:rsid w:val="00AE3ECF"/>
    <w:rPr>
      <w:rFonts w:cs="Courier New"/>
    </w:rPr>
  </w:style>
  <w:style w:type="character" w:customStyle="1" w:styleId="ListLabel79">
    <w:name w:val="ListLabel 79"/>
    <w:qFormat/>
    <w:rsid w:val="00AE3ECF"/>
    <w:rPr>
      <w:rFonts w:cs="Courier New"/>
    </w:rPr>
  </w:style>
  <w:style w:type="character" w:customStyle="1" w:styleId="ListLabel80">
    <w:name w:val="ListLabel 80"/>
    <w:qFormat/>
    <w:rsid w:val="00AE3ECF"/>
    <w:rPr>
      <w:rFonts w:cs="Courier New"/>
    </w:rPr>
  </w:style>
  <w:style w:type="character" w:customStyle="1" w:styleId="ListLabel81">
    <w:name w:val="ListLabel 81"/>
    <w:qFormat/>
    <w:rsid w:val="00AE3ECF"/>
    <w:rPr>
      <w:rFonts w:cs="Courier New"/>
    </w:rPr>
  </w:style>
  <w:style w:type="character" w:customStyle="1" w:styleId="ListLabel82">
    <w:name w:val="ListLabel 82"/>
    <w:qFormat/>
    <w:rsid w:val="00AE3ECF"/>
    <w:rPr>
      <w:rFonts w:cs="Courier New"/>
    </w:rPr>
  </w:style>
  <w:style w:type="character" w:customStyle="1" w:styleId="ListLabel83">
    <w:name w:val="ListLabel 83"/>
    <w:qFormat/>
    <w:rsid w:val="00AE3ECF"/>
    <w:rPr>
      <w:rFonts w:cs="Courier New"/>
    </w:rPr>
  </w:style>
  <w:style w:type="character" w:customStyle="1" w:styleId="ListLabel84">
    <w:name w:val="ListLabel 84"/>
    <w:qFormat/>
    <w:rsid w:val="00AE3ECF"/>
    <w:rPr>
      <w:rFonts w:cs="Courier New"/>
    </w:rPr>
  </w:style>
  <w:style w:type="character" w:customStyle="1" w:styleId="ListLabel85">
    <w:name w:val="ListLabel 85"/>
    <w:qFormat/>
    <w:rsid w:val="00AE3ECF"/>
    <w:rPr>
      <w:rFonts w:cs="Courier New"/>
    </w:rPr>
  </w:style>
  <w:style w:type="character" w:customStyle="1" w:styleId="ListLabel86">
    <w:name w:val="ListLabel 86"/>
    <w:qFormat/>
    <w:rsid w:val="00AE3ECF"/>
    <w:rPr>
      <w:rFonts w:cs="Courier New"/>
    </w:rPr>
  </w:style>
  <w:style w:type="character" w:customStyle="1" w:styleId="ListLabel87">
    <w:name w:val="ListLabel 87"/>
    <w:qFormat/>
    <w:rsid w:val="00AE3ECF"/>
    <w:rPr>
      <w:rFonts w:cs="Courier New"/>
    </w:rPr>
  </w:style>
  <w:style w:type="character" w:customStyle="1" w:styleId="ListLabel88">
    <w:name w:val="ListLabel 88"/>
    <w:qFormat/>
    <w:rsid w:val="00AE3ECF"/>
    <w:rPr>
      <w:rFonts w:cs="Courier New"/>
    </w:rPr>
  </w:style>
  <w:style w:type="character" w:customStyle="1" w:styleId="ListLabel89">
    <w:name w:val="ListLabel 89"/>
    <w:qFormat/>
    <w:rsid w:val="00AE3ECF"/>
    <w:rPr>
      <w:rFonts w:cs="Courier New"/>
    </w:rPr>
  </w:style>
  <w:style w:type="character" w:customStyle="1" w:styleId="ListLabel90">
    <w:name w:val="ListLabel 90"/>
    <w:qFormat/>
    <w:rsid w:val="00AE3ECF"/>
    <w:rPr>
      <w:rFonts w:cs="Courier New"/>
    </w:rPr>
  </w:style>
  <w:style w:type="character" w:customStyle="1" w:styleId="ListLabel91">
    <w:name w:val="ListLabel 91"/>
    <w:qFormat/>
    <w:rsid w:val="00AE3ECF"/>
    <w:rPr>
      <w:rFonts w:cs="Courier New"/>
    </w:rPr>
  </w:style>
  <w:style w:type="character" w:customStyle="1" w:styleId="ListLabel92">
    <w:name w:val="ListLabel 92"/>
    <w:qFormat/>
    <w:rsid w:val="00AE3ECF"/>
    <w:rPr>
      <w:rFonts w:cs="Courier New"/>
    </w:rPr>
  </w:style>
  <w:style w:type="paragraph" w:customStyle="1" w:styleId="af">
    <w:name w:val="Заголовок"/>
    <w:basedOn w:val="a"/>
    <w:next w:val="af0"/>
    <w:qFormat/>
    <w:rsid w:val="00AE3ECF"/>
    <w:pPr>
      <w:keepNext/>
      <w:spacing w:before="240" w:after="120" w:line="276" w:lineRule="auto"/>
    </w:pPr>
    <w:rPr>
      <w:rFonts w:ascii="Liberation Sans" w:eastAsia="Microsoft YaHei" w:hAnsi="Liberation Sans" w:cs="Mangal"/>
      <w:sz w:val="28"/>
      <w:szCs w:val="28"/>
    </w:rPr>
  </w:style>
  <w:style w:type="paragraph" w:styleId="af0">
    <w:name w:val="Body Text"/>
    <w:basedOn w:val="a"/>
    <w:link w:val="af1"/>
    <w:semiHidden/>
    <w:unhideWhenUsed/>
    <w:rsid w:val="00AE3ECF"/>
    <w:pPr>
      <w:spacing w:after="120"/>
    </w:pPr>
    <w:rPr>
      <w:rFonts w:eastAsia="Times New Roman"/>
      <w:sz w:val="24"/>
      <w:szCs w:val="24"/>
    </w:rPr>
  </w:style>
  <w:style w:type="character" w:customStyle="1" w:styleId="af1">
    <w:name w:val="Основной текст Знак"/>
    <w:basedOn w:val="a0"/>
    <w:link w:val="af0"/>
    <w:semiHidden/>
    <w:rsid w:val="00AE3ECF"/>
    <w:rPr>
      <w:rFonts w:eastAsia="Times New Roman"/>
      <w:sz w:val="24"/>
      <w:szCs w:val="24"/>
    </w:rPr>
  </w:style>
  <w:style w:type="paragraph" w:styleId="af2">
    <w:name w:val="List"/>
    <w:basedOn w:val="af0"/>
    <w:rsid w:val="00AE3ECF"/>
    <w:rPr>
      <w:rFonts w:cs="Mangal"/>
    </w:rPr>
  </w:style>
  <w:style w:type="paragraph" w:customStyle="1" w:styleId="13">
    <w:name w:val="Название объекта1"/>
    <w:basedOn w:val="a"/>
    <w:qFormat/>
    <w:rsid w:val="00AE3ECF"/>
    <w:pPr>
      <w:suppressLineNumbers/>
      <w:spacing w:before="120" w:after="120" w:line="276" w:lineRule="auto"/>
    </w:pPr>
    <w:rPr>
      <w:rFonts w:asciiTheme="minorHAnsi" w:eastAsia="Times New Roman" w:hAnsiTheme="minorHAnsi" w:cs="Mangal"/>
      <w:i/>
      <w:iCs/>
      <w:sz w:val="24"/>
      <w:szCs w:val="24"/>
    </w:rPr>
  </w:style>
  <w:style w:type="paragraph" w:styleId="14">
    <w:name w:val="index 1"/>
    <w:basedOn w:val="a"/>
    <w:next w:val="a"/>
    <w:autoRedefine/>
    <w:uiPriority w:val="99"/>
    <w:semiHidden/>
    <w:unhideWhenUsed/>
    <w:rsid w:val="00AE3ECF"/>
    <w:pPr>
      <w:ind w:left="220" w:hanging="220"/>
    </w:pPr>
  </w:style>
  <w:style w:type="paragraph" w:styleId="af3">
    <w:name w:val="index heading"/>
    <w:basedOn w:val="a"/>
    <w:qFormat/>
    <w:rsid w:val="00AE3ECF"/>
    <w:pPr>
      <w:suppressLineNumbers/>
      <w:spacing w:after="200" w:line="276" w:lineRule="auto"/>
    </w:pPr>
    <w:rPr>
      <w:rFonts w:asciiTheme="minorHAnsi" w:eastAsia="Times New Roman" w:hAnsiTheme="minorHAnsi" w:cs="Mangal"/>
    </w:rPr>
  </w:style>
  <w:style w:type="paragraph" w:customStyle="1" w:styleId="15">
    <w:name w:val="Нижний колонтитул1"/>
    <w:basedOn w:val="a"/>
    <w:uiPriority w:val="99"/>
    <w:semiHidden/>
    <w:unhideWhenUsed/>
    <w:rsid w:val="00AE3ECF"/>
    <w:pPr>
      <w:tabs>
        <w:tab w:val="center" w:pos="4677"/>
        <w:tab w:val="right" w:pos="9355"/>
      </w:tabs>
    </w:pPr>
    <w:rPr>
      <w:rFonts w:eastAsia="Times New Roman"/>
      <w:sz w:val="24"/>
      <w:szCs w:val="24"/>
    </w:rPr>
  </w:style>
  <w:style w:type="paragraph" w:styleId="af4">
    <w:name w:val="Title"/>
    <w:basedOn w:val="a"/>
    <w:link w:val="28"/>
    <w:qFormat/>
    <w:rsid w:val="00AE3ECF"/>
    <w:pPr>
      <w:jc w:val="center"/>
    </w:pPr>
    <w:rPr>
      <w:rFonts w:asciiTheme="minorHAnsi" w:eastAsiaTheme="minorHAnsi" w:hAnsiTheme="minorHAnsi" w:cstheme="minorBidi"/>
      <w:sz w:val="28"/>
      <w:lang w:eastAsia="en-US"/>
    </w:rPr>
  </w:style>
  <w:style w:type="character" w:customStyle="1" w:styleId="28">
    <w:name w:val="Название Знак2"/>
    <w:basedOn w:val="a0"/>
    <w:link w:val="af4"/>
    <w:rsid w:val="00AE3ECF"/>
    <w:rPr>
      <w:rFonts w:asciiTheme="minorHAnsi" w:eastAsiaTheme="minorHAnsi" w:hAnsiTheme="minorHAnsi" w:cstheme="minorBidi"/>
      <w:sz w:val="28"/>
      <w:lang w:eastAsia="en-US"/>
    </w:rPr>
  </w:style>
  <w:style w:type="character" w:customStyle="1" w:styleId="af5">
    <w:name w:val="Основной текст с отступом Знак"/>
    <w:basedOn w:val="a0"/>
    <w:link w:val="af6"/>
    <w:semiHidden/>
    <w:rsid w:val="00AE3ECF"/>
    <w:rPr>
      <w:rFonts w:asciiTheme="minorHAnsi" w:eastAsia="Times New Roman" w:hAnsiTheme="minorHAnsi"/>
    </w:rPr>
  </w:style>
  <w:style w:type="paragraph" w:styleId="af6">
    <w:name w:val="Body Text Indent"/>
    <w:basedOn w:val="a"/>
    <w:link w:val="af5"/>
    <w:semiHidden/>
    <w:unhideWhenUsed/>
    <w:rsid w:val="00AE3ECF"/>
    <w:pPr>
      <w:spacing w:after="120" w:line="276" w:lineRule="auto"/>
      <w:ind w:left="283"/>
    </w:pPr>
    <w:rPr>
      <w:rFonts w:asciiTheme="minorHAnsi" w:eastAsia="Times New Roman" w:hAnsiTheme="minorHAnsi"/>
    </w:rPr>
  </w:style>
  <w:style w:type="character" w:customStyle="1" w:styleId="af7">
    <w:name w:val="Дата Знак"/>
    <w:basedOn w:val="a0"/>
    <w:link w:val="af8"/>
    <w:semiHidden/>
    <w:rsid w:val="00AE3ECF"/>
    <w:rPr>
      <w:rFonts w:eastAsia="Times New Roman"/>
      <w:sz w:val="20"/>
      <w:szCs w:val="20"/>
    </w:rPr>
  </w:style>
  <w:style w:type="paragraph" w:styleId="af8">
    <w:name w:val="Date"/>
    <w:basedOn w:val="a"/>
    <w:link w:val="af7"/>
    <w:semiHidden/>
    <w:unhideWhenUsed/>
    <w:qFormat/>
    <w:rsid w:val="00AE3ECF"/>
    <w:rPr>
      <w:rFonts w:eastAsia="Times New Roman"/>
      <w:sz w:val="20"/>
      <w:szCs w:val="20"/>
    </w:rPr>
  </w:style>
  <w:style w:type="character" w:customStyle="1" w:styleId="211">
    <w:name w:val="Основной текст 2 Знак1"/>
    <w:basedOn w:val="a0"/>
    <w:uiPriority w:val="99"/>
    <w:semiHidden/>
    <w:rsid w:val="00AE3ECF"/>
  </w:style>
  <w:style w:type="character" w:customStyle="1" w:styleId="29">
    <w:name w:val="Основной текст с отступом 2 Знак"/>
    <w:basedOn w:val="a0"/>
    <w:link w:val="2a"/>
    <w:uiPriority w:val="99"/>
    <w:semiHidden/>
    <w:rsid w:val="00AE3ECF"/>
  </w:style>
  <w:style w:type="paragraph" w:styleId="2a">
    <w:name w:val="Body Text Indent 2"/>
    <w:basedOn w:val="a"/>
    <w:link w:val="29"/>
    <w:semiHidden/>
    <w:unhideWhenUsed/>
    <w:qFormat/>
    <w:rsid w:val="00AE3ECF"/>
    <w:pPr>
      <w:spacing w:line="360" w:lineRule="auto"/>
      <w:ind w:firstLine="709"/>
      <w:jc w:val="both"/>
    </w:pPr>
    <w:rPr>
      <w:rFonts w:eastAsia="Times New Roman"/>
      <w:sz w:val="28"/>
      <w:szCs w:val="24"/>
    </w:rPr>
  </w:style>
  <w:style w:type="character" w:customStyle="1" w:styleId="af9">
    <w:name w:val="Текст Знак"/>
    <w:basedOn w:val="a0"/>
    <w:link w:val="afa"/>
    <w:semiHidden/>
    <w:rsid w:val="00AE3ECF"/>
    <w:rPr>
      <w:rFonts w:ascii="Courier New" w:eastAsia="Times New Roman" w:hAnsi="Courier New" w:cs="Courier New"/>
      <w:sz w:val="20"/>
      <w:szCs w:val="20"/>
    </w:rPr>
  </w:style>
  <w:style w:type="paragraph" w:styleId="afa">
    <w:name w:val="Plain Text"/>
    <w:basedOn w:val="a"/>
    <w:link w:val="af9"/>
    <w:semiHidden/>
    <w:unhideWhenUsed/>
    <w:qFormat/>
    <w:rsid w:val="00AE3ECF"/>
    <w:rPr>
      <w:rFonts w:ascii="Courier New" w:eastAsia="Times New Roman" w:hAnsi="Courier New" w:cs="Courier New"/>
      <w:sz w:val="20"/>
      <w:szCs w:val="20"/>
    </w:rPr>
  </w:style>
  <w:style w:type="character" w:customStyle="1" w:styleId="afb">
    <w:name w:val="Текст выноски Знак"/>
    <w:basedOn w:val="a0"/>
    <w:link w:val="afc"/>
    <w:uiPriority w:val="99"/>
    <w:semiHidden/>
    <w:rsid w:val="00AE3ECF"/>
    <w:rPr>
      <w:rFonts w:ascii="Tahoma" w:eastAsia="Times New Roman" w:hAnsi="Tahoma" w:cs="Tahoma"/>
      <w:sz w:val="16"/>
      <w:szCs w:val="16"/>
    </w:rPr>
  </w:style>
  <w:style w:type="paragraph" w:styleId="afc">
    <w:name w:val="Balloon Text"/>
    <w:basedOn w:val="a"/>
    <w:link w:val="afb"/>
    <w:uiPriority w:val="99"/>
    <w:semiHidden/>
    <w:unhideWhenUsed/>
    <w:qFormat/>
    <w:rsid w:val="00AE3ECF"/>
    <w:rPr>
      <w:rFonts w:ascii="Tahoma" w:eastAsia="Times New Roman" w:hAnsi="Tahoma" w:cs="Tahoma"/>
      <w:sz w:val="16"/>
      <w:szCs w:val="16"/>
    </w:rPr>
  </w:style>
  <w:style w:type="paragraph" w:styleId="afd">
    <w:name w:val="No Spacing"/>
    <w:uiPriority w:val="1"/>
    <w:qFormat/>
    <w:rsid w:val="00AE3ECF"/>
    <w:rPr>
      <w:rFonts w:eastAsia="Times New Roman"/>
      <w:sz w:val="24"/>
      <w:szCs w:val="24"/>
    </w:rPr>
  </w:style>
  <w:style w:type="paragraph" w:customStyle="1" w:styleId="afe">
    <w:name w:val="Новый"/>
    <w:basedOn w:val="a"/>
    <w:qFormat/>
    <w:rsid w:val="00AE3ECF"/>
    <w:pPr>
      <w:spacing w:line="360" w:lineRule="auto"/>
      <w:ind w:firstLine="454"/>
      <w:jc w:val="both"/>
    </w:pPr>
    <w:rPr>
      <w:rFonts w:eastAsia="Times New Roman"/>
      <w:sz w:val="28"/>
      <w:szCs w:val="24"/>
      <w:lang w:eastAsia="en-US" w:bidi="en-US"/>
    </w:rPr>
  </w:style>
  <w:style w:type="paragraph" w:customStyle="1" w:styleId="Default">
    <w:name w:val="Default"/>
    <w:qFormat/>
    <w:rsid w:val="00AE3ECF"/>
    <w:rPr>
      <w:rFonts w:eastAsia="Calibri"/>
      <w:color w:val="000000"/>
      <w:sz w:val="24"/>
      <w:szCs w:val="24"/>
      <w:lang w:eastAsia="en-US"/>
    </w:rPr>
  </w:style>
  <w:style w:type="paragraph" w:customStyle="1" w:styleId="Style5">
    <w:name w:val="Style5"/>
    <w:basedOn w:val="a"/>
    <w:uiPriority w:val="99"/>
    <w:qFormat/>
    <w:rsid w:val="00AE3ECF"/>
    <w:pPr>
      <w:widowControl w:val="0"/>
      <w:spacing w:line="228" w:lineRule="exact"/>
      <w:ind w:firstLine="574"/>
      <w:jc w:val="both"/>
    </w:pPr>
    <w:rPr>
      <w:rFonts w:ascii="Arial" w:eastAsia="Times New Roman" w:hAnsi="Arial" w:cs="Arial"/>
      <w:sz w:val="24"/>
      <w:szCs w:val="24"/>
    </w:rPr>
  </w:style>
  <w:style w:type="paragraph" w:customStyle="1" w:styleId="Style1">
    <w:name w:val="Style 1"/>
    <w:qFormat/>
    <w:rsid w:val="00AE3ECF"/>
    <w:pPr>
      <w:widowControl w:val="0"/>
    </w:pPr>
    <w:rPr>
      <w:rFonts w:eastAsia="Times New Roman"/>
      <w:sz w:val="20"/>
      <w:szCs w:val="20"/>
    </w:rPr>
  </w:style>
  <w:style w:type="paragraph" w:customStyle="1" w:styleId="Style2">
    <w:name w:val="Style 2"/>
    <w:qFormat/>
    <w:rsid w:val="00AE3ECF"/>
    <w:pPr>
      <w:widowControl w:val="0"/>
      <w:ind w:left="288"/>
    </w:pPr>
    <w:rPr>
      <w:rFonts w:ascii="Arial" w:eastAsia="Times New Roman" w:hAnsi="Arial" w:cs="Arial"/>
      <w:sz w:val="18"/>
      <w:szCs w:val="18"/>
    </w:rPr>
  </w:style>
  <w:style w:type="paragraph" w:customStyle="1" w:styleId="Style3">
    <w:name w:val="Style 3"/>
    <w:qFormat/>
    <w:rsid w:val="00AE3ECF"/>
    <w:pPr>
      <w:widowControl w:val="0"/>
    </w:pPr>
    <w:rPr>
      <w:rFonts w:eastAsia="Times New Roman"/>
      <w:sz w:val="20"/>
      <w:szCs w:val="20"/>
    </w:rPr>
  </w:style>
  <w:style w:type="paragraph" w:customStyle="1" w:styleId="16">
    <w:name w:val="Абзац списка1"/>
    <w:basedOn w:val="a"/>
    <w:qFormat/>
    <w:rsid w:val="00AE3ECF"/>
    <w:pPr>
      <w:spacing w:after="200" w:line="276" w:lineRule="auto"/>
      <w:ind w:left="720"/>
    </w:pPr>
    <w:rPr>
      <w:rFonts w:asciiTheme="minorHAnsi" w:eastAsia="Times New Roman" w:hAnsiTheme="minorHAnsi" w:cs="Calibri"/>
      <w:lang w:eastAsia="en-US"/>
    </w:rPr>
  </w:style>
  <w:style w:type="paragraph" w:customStyle="1" w:styleId="Standard">
    <w:name w:val="Standard"/>
    <w:qFormat/>
    <w:rsid w:val="00AE3ECF"/>
    <w:pPr>
      <w:widowControl w:val="0"/>
      <w:suppressAutoHyphens/>
    </w:pPr>
    <w:rPr>
      <w:rFonts w:ascii="DejaVu Sans" w:eastAsia="DejaVu Sans" w:hAnsi="DejaVu Sans" w:cs="DejaVu Sans"/>
      <w:sz w:val="24"/>
      <w:szCs w:val="24"/>
    </w:rPr>
  </w:style>
  <w:style w:type="paragraph" w:customStyle="1" w:styleId="Style20">
    <w:name w:val="Style2"/>
    <w:basedOn w:val="a"/>
    <w:qFormat/>
    <w:rsid w:val="00AE3ECF"/>
    <w:pPr>
      <w:widowControl w:val="0"/>
      <w:spacing w:line="195" w:lineRule="exact"/>
    </w:pPr>
    <w:rPr>
      <w:rFonts w:ascii="Bookman Old Style" w:eastAsia="Times New Roman" w:hAnsi="Bookman Old Style"/>
      <w:sz w:val="24"/>
      <w:szCs w:val="24"/>
    </w:rPr>
  </w:style>
  <w:style w:type="paragraph" w:customStyle="1" w:styleId="Style4">
    <w:name w:val="Style4"/>
    <w:basedOn w:val="a"/>
    <w:qFormat/>
    <w:rsid w:val="00AE3ECF"/>
    <w:pPr>
      <w:widowControl w:val="0"/>
      <w:spacing w:line="245" w:lineRule="exact"/>
      <w:ind w:firstLine="274"/>
      <w:jc w:val="both"/>
    </w:pPr>
    <w:rPr>
      <w:rFonts w:ascii="Bookman Old Style" w:eastAsia="Times New Roman" w:hAnsi="Bookman Old Style"/>
      <w:sz w:val="24"/>
      <w:szCs w:val="24"/>
    </w:rPr>
  </w:style>
  <w:style w:type="paragraph" w:customStyle="1" w:styleId="Style10">
    <w:name w:val="Style1"/>
    <w:basedOn w:val="a"/>
    <w:qFormat/>
    <w:rsid w:val="00AE3ECF"/>
    <w:pPr>
      <w:widowControl w:val="0"/>
      <w:spacing w:line="219" w:lineRule="exact"/>
      <w:jc w:val="both"/>
    </w:pPr>
    <w:rPr>
      <w:rFonts w:ascii="Bookman Old Style" w:eastAsia="Times New Roman" w:hAnsi="Bookman Old Style"/>
      <w:sz w:val="24"/>
      <w:szCs w:val="24"/>
    </w:rPr>
  </w:style>
  <w:style w:type="paragraph" w:customStyle="1" w:styleId="Style8">
    <w:name w:val="Style8"/>
    <w:basedOn w:val="a"/>
    <w:qFormat/>
    <w:rsid w:val="00AE3ECF"/>
    <w:pPr>
      <w:widowControl w:val="0"/>
      <w:spacing w:line="245" w:lineRule="exact"/>
      <w:jc w:val="both"/>
    </w:pPr>
    <w:rPr>
      <w:rFonts w:ascii="Bookman Old Style" w:eastAsia="Times New Roman" w:hAnsi="Bookman Old Style"/>
      <w:sz w:val="24"/>
      <w:szCs w:val="24"/>
    </w:rPr>
  </w:style>
  <w:style w:type="paragraph" w:customStyle="1" w:styleId="Style14">
    <w:name w:val="Style14"/>
    <w:basedOn w:val="a"/>
    <w:qFormat/>
    <w:rsid w:val="00AE3ECF"/>
    <w:pPr>
      <w:widowControl w:val="0"/>
      <w:jc w:val="both"/>
    </w:pPr>
    <w:rPr>
      <w:rFonts w:ascii="Bookman Old Style" w:eastAsia="Times New Roman" w:hAnsi="Bookman Old Style"/>
      <w:sz w:val="24"/>
      <w:szCs w:val="24"/>
    </w:rPr>
  </w:style>
  <w:style w:type="paragraph" w:customStyle="1" w:styleId="Style33">
    <w:name w:val="Style33"/>
    <w:basedOn w:val="a"/>
    <w:qFormat/>
    <w:rsid w:val="00AE3ECF"/>
    <w:pPr>
      <w:widowControl w:val="0"/>
    </w:pPr>
    <w:rPr>
      <w:rFonts w:ascii="Bookman Old Style" w:eastAsia="Times New Roman" w:hAnsi="Bookman Old Style"/>
      <w:sz w:val="24"/>
      <w:szCs w:val="24"/>
    </w:rPr>
  </w:style>
  <w:style w:type="paragraph" w:customStyle="1" w:styleId="Style39">
    <w:name w:val="Style39"/>
    <w:basedOn w:val="a"/>
    <w:qFormat/>
    <w:rsid w:val="00AE3ECF"/>
    <w:pPr>
      <w:widowControl w:val="0"/>
      <w:spacing w:line="240" w:lineRule="exact"/>
      <w:jc w:val="center"/>
    </w:pPr>
    <w:rPr>
      <w:rFonts w:ascii="Bookman Old Style" w:eastAsia="Times New Roman" w:hAnsi="Bookman Old Style"/>
      <w:sz w:val="24"/>
      <w:szCs w:val="24"/>
    </w:rPr>
  </w:style>
  <w:style w:type="paragraph" w:customStyle="1" w:styleId="Style49">
    <w:name w:val="Style49"/>
    <w:basedOn w:val="a"/>
    <w:qFormat/>
    <w:rsid w:val="00AE3ECF"/>
    <w:pPr>
      <w:widowControl w:val="0"/>
      <w:spacing w:line="216" w:lineRule="exact"/>
    </w:pPr>
    <w:rPr>
      <w:rFonts w:ascii="Bookman Old Style" w:eastAsia="Times New Roman" w:hAnsi="Bookman Old Style"/>
      <w:sz w:val="24"/>
      <w:szCs w:val="24"/>
    </w:rPr>
  </w:style>
  <w:style w:type="paragraph" w:customStyle="1" w:styleId="Style55">
    <w:name w:val="Style55"/>
    <w:basedOn w:val="a"/>
    <w:qFormat/>
    <w:rsid w:val="00AE3ECF"/>
    <w:pPr>
      <w:widowControl w:val="0"/>
    </w:pPr>
    <w:rPr>
      <w:rFonts w:ascii="Bookman Old Style" w:eastAsia="Times New Roman" w:hAnsi="Bookman Old Style"/>
      <w:sz w:val="24"/>
      <w:szCs w:val="24"/>
    </w:rPr>
  </w:style>
  <w:style w:type="paragraph" w:customStyle="1" w:styleId="Style32">
    <w:name w:val="Style32"/>
    <w:basedOn w:val="a"/>
    <w:qFormat/>
    <w:rsid w:val="00AE3ECF"/>
    <w:pPr>
      <w:widowControl w:val="0"/>
      <w:spacing w:line="331" w:lineRule="exact"/>
    </w:pPr>
    <w:rPr>
      <w:rFonts w:ascii="Bookman Old Style" w:eastAsia="Times New Roman" w:hAnsi="Bookman Old Style"/>
      <w:sz w:val="24"/>
      <w:szCs w:val="24"/>
    </w:rPr>
  </w:style>
  <w:style w:type="paragraph" w:customStyle="1" w:styleId="Style38">
    <w:name w:val="Style38"/>
    <w:basedOn w:val="a"/>
    <w:qFormat/>
    <w:rsid w:val="00AE3ECF"/>
    <w:pPr>
      <w:widowControl w:val="0"/>
    </w:pPr>
    <w:rPr>
      <w:rFonts w:ascii="Bookman Old Style" w:eastAsia="Times New Roman" w:hAnsi="Bookman Old Style"/>
      <w:sz w:val="24"/>
      <w:szCs w:val="24"/>
    </w:rPr>
  </w:style>
  <w:style w:type="paragraph" w:customStyle="1" w:styleId="Style12">
    <w:name w:val="Style12"/>
    <w:basedOn w:val="a"/>
    <w:qFormat/>
    <w:rsid w:val="00AE3ECF"/>
    <w:pPr>
      <w:widowControl w:val="0"/>
      <w:spacing w:line="216" w:lineRule="exact"/>
    </w:pPr>
    <w:rPr>
      <w:rFonts w:ascii="Bookman Old Style" w:eastAsia="Times New Roman" w:hAnsi="Bookman Old Style"/>
      <w:sz w:val="24"/>
      <w:szCs w:val="24"/>
    </w:rPr>
  </w:style>
  <w:style w:type="paragraph" w:customStyle="1" w:styleId="Style18">
    <w:name w:val="Style18"/>
    <w:basedOn w:val="a"/>
    <w:qFormat/>
    <w:rsid w:val="00AE3ECF"/>
    <w:pPr>
      <w:widowControl w:val="0"/>
      <w:jc w:val="center"/>
    </w:pPr>
    <w:rPr>
      <w:rFonts w:ascii="Bookman Old Style" w:eastAsia="Times New Roman" w:hAnsi="Bookman Old Style"/>
      <w:sz w:val="24"/>
      <w:szCs w:val="24"/>
    </w:rPr>
  </w:style>
  <w:style w:type="paragraph" w:customStyle="1" w:styleId="Style200">
    <w:name w:val="Style20"/>
    <w:basedOn w:val="a"/>
    <w:qFormat/>
    <w:rsid w:val="00AE3ECF"/>
    <w:pPr>
      <w:widowControl w:val="0"/>
      <w:jc w:val="both"/>
    </w:pPr>
    <w:rPr>
      <w:rFonts w:ascii="Bookman Old Style" w:eastAsia="Times New Roman" w:hAnsi="Bookman Old Style"/>
      <w:sz w:val="24"/>
      <w:szCs w:val="24"/>
    </w:rPr>
  </w:style>
  <w:style w:type="paragraph" w:customStyle="1" w:styleId="Style51">
    <w:name w:val="Style51"/>
    <w:basedOn w:val="a"/>
    <w:qFormat/>
    <w:rsid w:val="00AE3ECF"/>
    <w:pPr>
      <w:widowControl w:val="0"/>
    </w:pPr>
    <w:rPr>
      <w:rFonts w:ascii="Bookman Old Style" w:eastAsia="Times New Roman" w:hAnsi="Bookman Old Style"/>
      <w:sz w:val="24"/>
      <w:szCs w:val="24"/>
    </w:rPr>
  </w:style>
  <w:style w:type="paragraph" w:customStyle="1" w:styleId="Style48">
    <w:name w:val="Style48"/>
    <w:basedOn w:val="a"/>
    <w:qFormat/>
    <w:rsid w:val="00AE3ECF"/>
    <w:pPr>
      <w:widowControl w:val="0"/>
      <w:spacing w:line="326" w:lineRule="exact"/>
      <w:jc w:val="both"/>
    </w:pPr>
    <w:rPr>
      <w:rFonts w:ascii="Bookman Old Style" w:eastAsia="Times New Roman" w:hAnsi="Bookman Old Style"/>
      <w:sz w:val="24"/>
      <w:szCs w:val="24"/>
    </w:rPr>
  </w:style>
  <w:style w:type="paragraph" w:customStyle="1" w:styleId="Style62">
    <w:name w:val="Style62"/>
    <w:basedOn w:val="a"/>
    <w:qFormat/>
    <w:rsid w:val="00AE3ECF"/>
    <w:pPr>
      <w:widowControl w:val="0"/>
      <w:spacing w:line="216" w:lineRule="exact"/>
    </w:pPr>
    <w:rPr>
      <w:rFonts w:ascii="Bookman Old Style" w:eastAsia="Times New Roman" w:hAnsi="Bookman Old Style"/>
      <w:sz w:val="24"/>
      <w:szCs w:val="24"/>
    </w:rPr>
  </w:style>
  <w:style w:type="paragraph" w:customStyle="1" w:styleId="Style7">
    <w:name w:val="Style7"/>
    <w:basedOn w:val="a"/>
    <w:qFormat/>
    <w:rsid w:val="00AE3ECF"/>
    <w:pPr>
      <w:widowControl w:val="0"/>
      <w:spacing w:line="240" w:lineRule="exact"/>
      <w:jc w:val="center"/>
    </w:pPr>
    <w:rPr>
      <w:rFonts w:ascii="Bookman Old Style" w:eastAsia="Times New Roman" w:hAnsi="Bookman Old Style"/>
      <w:sz w:val="24"/>
      <w:szCs w:val="24"/>
    </w:rPr>
  </w:style>
  <w:style w:type="paragraph" w:customStyle="1" w:styleId="Style9">
    <w:name w:val="Style9"/>
    <w:basedOn w:val="a"/>
    <w:qFormat/>
    <w:rsid w:val="00AE3ECF"/>
    <w:pPr>
      <w:widowControl w:val="0"/>
      <w:spacing w:line="226" w:lineRule="exact"/>
      <w:ind w:firstLine="62"/>
      <w:jc w:val="both"/>
    </w:pPr>
    <w:rPr>
      <w:rFonts w:ascii="Bookman Old Style" w:eastAsia="Times New Roman" w:hAnsi="Bookman Old Style"/>
      <w:sz w:val="24"/>
      <w:szCs w:val="24"/>
    </w:rPr>
  </w:style>
  <w:style w:type="paragraph" w:customStyle="1" w:styleId="Style13">
    <w:name w:val="Style13"/>
    <w:basedOn w:val="a"/>
    <w:qFormat/>
    <w:rsid w:val="00AE3ECF"/>
    <w:pPr>
      <w:widowControl w:val="0"/>
      <w:spacing w:line="223" w:lineRule="exact"/>
      <w:ind w:hanging="379"/>
    </w:pPr>
    <w:rPr>
      <w:rFonts w:ascii="Bookman Old Style" w:eastAsia="Times New Roman" w:hAnsi="Bookman Old Style"/>
      <w:sz w:val="24"/>
      <w:szCs w:val="24"/>
    </w:rPr>
  </w:style>
  <w:style w:type="paragraph" w:customStyle="1" w:styleId="Style19">
    <w:name w:val="Style19"/>
    <w:basedOn w:val="a"/>
    <w:qFormat/>
    <w:rsid w:val="00AE3ECF"/>
    <w:pPr>
      <w:widowControl w:val="0"/>
    </w:pPr>
    <w:rPr>
      <w:rFonts w:ascii="Bookman Old Style" w:eastAsia="Times New Roman" w:hAnsi="Bookman Old Style"/>
      <w:sz w:val="24"/>
      <w:szCs w:val="24"/>
    </w:rPr>
  </w:style>
  <w:style w:type="paragraph" w:customStyle="1" w:styleId="Style28">
    <w:name w:val="Style28"/>
    <w:basedOn w:val="a"/>
    <w:qFormat/>
    <w:rsid w:val="00AE3ECF"/>
    <w:pPr>
      <w:widowControl w:val="0"/>
      <w:spacing w:line="206" w:lineRule="exact"/>
      <w:ind w:firstLine="158"/>
    </w:pPr>
    <w:rPr>
      <w:rFonts w:ascii="Bookman Old Style" w:eastAsia="Times New Roman" w:hAnsi="Bookman Old Style"/>
      <w:sz w:val="24"/>
      <w:szCs w:val="24"/>
    </w:rPr>
  </w:style>
  <w:style w:type="paragraph" w:customStyle="1" w:styleId="Style26">
    <w:name w:val="Style26"/>
    <w:basedOn w:val="a"/>
    <w:qFormat/>
    <w:rsid w:val="00AE3ECF"/>
    <w:pPr>
      <w:widowControl w:val="0"/>
    </w:pPr>
    <w:rPr>
      <w:rFonts w:ascii="Bookman Old Style" w:eastAsia="Times New Roman" w:hAnsi="Bookman Old Style"/>
      <w:sz w:val="24"/>
      <w:szCs w:val="24"/>
    </w:rPr>
  </w:style>
  <w:style w:type="paragraph" w:customStyle="1" w:styleId="Style36">
    <w:name w:val="Style36"/>
    <w:basedOn w:val="a"/>
    <w:qFormat/>
    <w:rsid w:val="00AE3ECF"/>
    <w:pPr>
      <w:widowControl w:val="0"/>
      <w:jc w:val="both"/>
    </w:pPr>
    <w:rPr>
      <w:rFonts w:ascii="Bookman Old Style" w:eastAsia="Times New Roman" w:hAnsi="Bookman Old Style"/>
      <w:sz w:val="24"/>
      <w:szCs w:val="24"/>
    </w:rPr>
  </w:style>
  <w:style w:type="paragraph" w:customStyle="1" w:styleId="Style54">
    <w:name w:val="Style54"/>
    <w:basedOn w:val="a"/>
    <w:qFormat/>
    <w:rsid w:val="00AE3ECF"/>
    <w:pPr>
      <w:widowControl w:val="0"/>
      <w:spacing w:line="242" w:lineRule="exact"/>
      <w:jc w:val="both"/>
    </w:pPr>
    <w:rPr>
      <w:rFonts w:ascii="Bookman Old Style" w:eastAsia="Times New Roman" w:hAnsi="Bookman Old Style"/>
      <w:sz w:val="24"/>
      <w:szCs w:val="24"/>
    </w:rPr>
  </w:style>
  <w:style w:type="paragraph" w:customStyle="1" w:styleId="Style58">
    <w:name w:val="Style58"/>
    <w:basedOn w:val="a"/>
    <w:qFormat/>
    <w:rsid w:val="00AE3ECF"/>
    <w:pPr>
      <w:widowControl w:val="0"/>
      <w:spacing w:line="266" w:lineRule="exact"/>
      <w:jc w:val="both"/>
    </w:pPr>
    <w:rPr>
      <w:rFonts w:ascii="Bookman Old Style" w:eastAsia="Times New Roman" w:hAnsi="Bookman Old Style"/>
      <w:sz w:val="24"/>
      <w:szCs w:val="24"/>
    </w:rPr>
  </w:style>
  <w:style w:type="paragraph" w:customStyle="1" w:styleId="Style21">
    <w:name w:val="Style21"/>
    <w:basedOn w:val="a"/>
    <w:qFormat/>
    <w:rsid w:val="00AE3ECF"/>
    <w:pPr>
      <w:widowControl w:val="0"/>
      <w:spacing w:line="235" w:lineRule="exact"/>
      <w:jc w:val="both"/>
    </w:pPr>
    <w:rPr>
      <w:rFonts w:ascii="Bookman Old Style" w:eastAsia="Times New Roman" w:hAnsi="Bookman Old Style"/>
      <w:sz w:val="24"/>
      <w:szCs w:val="24"/>
    </w:rPr>
  </w:style>
  <w:style w:type="paragraph" w:customStyle="1" w:styleId="Style43">
    <w:name w:val="Style43"/>
    <w:basedOn w:val="a"/>
    <w:qFormat/>
    <w:rsid w:val="00AE3ECF"/>
    <w:pPr>
      <w:widowControl w:val="0"/>
      <w:jc w:val="both"/>
    </w:pPr>
    <w:rPr>
      <w:rFonts w:ascii="Bookman Old Style" w:eastAsia="Times New Roman" w:hAnsi="Bookman Old Style"/>
      <w:sz w:val="24"/>
      <w:szCs w:val="24"/>
    </w:rPr>
  </w:style>
  <w:style w:type="paragraph" w:customStyle="1" w:styleId="Style6">
    <w:name w:val="Style6"/>
    <w:basedOn w:val="a"/>
    <w:qFormat/>
    <w:rsid w:val="00AE3ECF"/>
    <w:pPr>
      <w:widowControl w:val="0"/>
    </w:pPr>
    <w:rPr>
      <w:rFonts w:ascii="Century Schoolbook" w:eastAsia="Times New Roman" w:hAnsi="Century Schoolbook"/>
      <w:sz w:val="24"/>
      <w:szCs w:val="24"/>
    </w:rPr>
  </w:style>
  <w:style w:type="paragraph" w:customStyle="1" w:styleId="Style100">
    <w:name w:val="Style10"/>
    <w:basedOn w:val="a"/>
    <w:qFormat/>
    <w:rsid w:val="00AE3ECF"/>
    <w:pPr>
      <w:widowControl w:val="0"/>
      <w:spacing w:line="197" w:lineRule="exact"/>
      <w:ind w:firstLine="110"/>
    </w:pPr>
    <w:rPr>
      <w:rFonts w:ascii="Century Schoolbook" w:eastAsia="Times New Roman" w:hAnsi="Century Schoolbook"/>
      <w:sz w:val="24"/>
      <w:szCs w:val="24"/>
    </w:rPr>
  </w:style>
  <w:style w:type="paragraph" w:customStyle="1" w:styleId="Style15">
    <w:name w:val="Style15"/>
    <w:basedOn w:val="a"/>
    <w:qFormat/>
    <w:rsid w:val="00AE3ECF"/>
    <w:pPr>
      <w:widowControl w:val="0"/>
    </w:pPr>
    <w:rPr>
      <w:rFonts w:ascii="Century Schoolbook" w:eastAsia="Times New Roman" w:hAnsi="Century Schoolbook"/>
      <w:sz w:val="24"/>
      <w:szCs w:val="24"/>
    </w:rPr>
  </w:style>
  <w:style w:type="paragraph" w:customStyle="1" w:styleId="Style16">
    <w:name w:val="Style16"/>
    <w:basedOn w:val="a"/>
    <w:qFormat/>
    <w:rsid w:val="00AE3ECF"/>
    <w:pPr>
      <w:widowControl w:val="0"/>
    </w:pPr>
    <w:rPr>
      <w:rFonts w:ascii="Century Schoolbook" w:eastAsia="Times New Roman" w:hAnsi="Century Schoolbook"/>
      <w:sz w:val="24"/>
      <w:szCs w:val="24"/>
    </w:rPr>
  </w:style>
  <w:style w:type="paragraph" w:customStyle="1" w:styleId="Style17">
    <w:name w:val="Style17"/>
    <w:basedOn w:val="a"/>
    <w:qFormat/>
    <w:rsid w:val="00AE3ECF"/>
    <w:pPr>
      <w:widowControl w:val="0"/>
    </w:pPr>
    <w:rPr>
      <w:rFonts w:ascii="Century Schoolbook" w:eastAsia="Times New Roman" w:hAnsi="Century Schoolbook"/>
      <w:sz w:val="24"/>
      <w:szCs w:val="24"/>
    </w:rPr>
  </w:style>
  <w:style w:type="paragraph" w:customStyle="1" w:styleId="Style22">
    <w:name w:val="Style22"/>
    <w:basedOn w:val="a"/>
    <w:qFormat/>
    <w:rsid w:val="00AE3ECF"/>
    <w:pPr>
      <w:widowControl w:val="0"/>
    </w:pPr>
    <w:rPr>
      <w:rFonts w:ascii="Century Schoolbook" w:eastAsia="Times New Roman" w:hAnsi="Century Schoolbook"/>
      <w:sz w:val="24"/>
      <w:szCs w:val="24"/>
    </w:rPr>
  </w:style>
  <w:style w:type="paragraph" w:customStyle="1" w:styleId="Style23">
    <w:name w:val="Style23"/>
    <w:basedOn w:val="a"/>
    <w:qFormat/>
    <w:rsid w:val="00AE3ECF"/>
    <w:pPr>
      <w:widowControl w:val="0"/>
    </w:pPr>
    <w:rPr>
      <w:rFonts w:ascii="Century Schoolbook" w:eastAsia="Times New Roman" w:hAnsi="Century Schoolbook"/>
      <w:sz w:val="24"/>
      <w:szCs w:val="24"/>
    </w:rPr>
  </w:style>
  <w:style w:type="paragraph" w:customStyle="1" w:styleId="Style11">
    <w:name w:val="Style11"/>
    <w:basedOn w:val="a"/>
    <w:qFormat/>
    <w:rsid w:val="00AE3ECF"/>
    <w:pPr>
      <w:widowControl w:val="0"/>
    </w:pPr>
    <w:rPr>
      <w:rFonts w:ascii="Century Schoolbook" w:eastAsia="Times New Roman" w:hAnsi="Century Schoolbook"/>
      <w:sz w:val="24"/>
      <w:szCs w:val="24"/>
    </w:rPr>
  </w:style>
  <w:style w:type="paragraph" w:customStyle="1" w:styleId="c4">
    <w:name w:val="c4"/>
    <w:basedOn w:val="a"/>
    <w:qFormat/>
    <w:rsid w:val="00AE3ECF"/>
    <w:pPr>
      <w:spacing w:beforeAutospacing="1" w:after="200" w:afterAutospacing="1"/>
    </w:pPr>
    <w:rPr>
      <w:rFonts w:eastAsia="Times New Roman"/>
      <w:sz w:val="24"/>
      <w:szCs w:val="24"/>
    </w:rPr>
  </w:style>
  <w:style w:type="paragraph" w:customStyle="1" w:styleId="c0">
    <w:name w:val="c0"/>
    <w:basedOn w:val="a"/>
    <w:qFormat/>
    <w:rsid w:val="00AE3ECF"/>
    <w:pPr>
      <w:spacing w:beforeAutospacing="1" w:after="200" w:afterAutospacing="1"/>
    </w:pPr>
    <w:rPr>
      <w:rFonts w:eastAsia="Times New Roman"/>
      <w:sz w:val="24"/>
      <w:szCs w:val="24"/>
    </w:rPr>
  </w:style>
  <w:style w:type="paragraph" w:customStyle="1" w:styleId="c9">
    <w:name w:val="c9"/>
    <w:basedOn w:val="a"/>
    <w:qFormat/>
    <w:rsid w:val="00AE3ECF"/>
    <w:pPr>
      <w:spacing w:beforeAutospacing="1" w:after="200" w:afterAutospacing="1"/>
    </w:pPr>
    <w:rPr>
      <w:rFonts w:eastAsia="Times New Roman"/>
      <w:sz w:val="24"/>
      <w:szCs w:val="24"/>
    </w:rPr>
  </w:style>
  <w:style w:type="paragraph" w:customStyle="1" w:styleId="212">
    <w:name w:val="Основной текст (2)1"/>
    <w:basedOn w:val="a"/>
    <w:uiPriority w:val="99"/>
    <w:qFormat/>
    <w:rsid w:val="00AE3ECF"/>
    <w:pPr>
      <w:shd w:val="clear" w:color="auto" w:fill="FFFFFF"/>
      <w:spacing w:line="240" w:lineRule="atLeast"/>
    </w:pPr>
    <w:rPr>
      <w:rFonts w:ascii="Arial" w:eastAsia="Arial Unicode MS" w:hAnsi="Arial" w:cs="Arial"/>
      <w:b/>
      <w:bCs/>
      <w:i/>
      <w:iCs/>
      <w:spacing w:val="-40"/>
      <w:sz w:val="110"/>
      <w:szCs w:val="110"/>
    </w:rPr>
  </w:style>
  <w:style w:type="paragraph" w:customStyle="1" w:styleId="aff">
    <w:name w:val="Содержимое таблицы"/>
    <w:basedOn w:val="a"/>
    <w:qFormat/>
    <w:rsid w:val="00AE3ECF"/>
    <w:pPr>
      <w:spacing w:after="200" w:line="276" w:lineRule="auto"/>
    </w:pPr>
    <w:rPr>
      <w:rFonts w:asciiTheme="minorHAnsi" w:eastAsia="Times New Roman" w:hAnsiTheme="minorHAnsi"/>
    </w:rPr>
  </w:style>
  <w:style w:type="paragraph" w:customStyle="1" w:styleId="aff0">
    <w:name w:val="Заголовок таблицы"/>
    <w:basedOn w:val="aff"/>
    <w:qFormat/>
    <w:rsid w:val="00AE3ECF"/>
  </w:style>
</w:styles>
</file>

<file path=word/webSettings.xml><?xml version="1.0" encoding="utf-8"?>
<w:webSettings xmlns:r="http://schemas.openxmlformats.org/officeDocument/2006/relationships" xmlns:w="http://schemas.openxmlformats.org/wordprocessingml/2006/main">
  <w:divs>
    <w:div w:id="117001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27D7A-8BC3-4748-A0E4-38D4DDD2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23342</Words>
  <Characters>133054</Characters>
  <Application>Microsoft Office Word</Application>
  <DocSecurity>0</DocSecurity>
  <Lines>1108</Lines>
  <Paragraphs>312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5</cp:revision>
  <dcterms:created xsi:type="dcterms:W3CDTF">2021-06-10T09:30:00Z</dcterms:created>
  <dcterms:modified xsi:type="dcterms:W3CDTF">2022-08-22T08:37:00Z</dcterms:modified>
</cp:coreProperties>
</file>